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48A0" w14:textId="510C281E"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14:paraId="79B8CF87" w14:textId="77777777"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14:paraId="41FE7118" w14:textId="60C1EFFE"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Regulamin Konkursu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fotograficznego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Zrób zdjęcie radości” ogłoszonego przez </w:t>
      </w:r>
      <w:r w:rsidRPr="00DD4A53">
        <w:rPr>
          <w:rFonts w:cstheme="minorHAnsi"/>
          <w:b/>
          <w:bCs/>
          <w:sz w:val="24"/>
          <w:szCs w:val="24"/>
          <w:lang w:val="en-US"/>
        </w:rPr>
        <w:t xml:space="preserve">Rzecznika Praw Dziecka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>z okazji Dnia Dziecka 2021</w:t>
      </w:r>
    </w:p>
    <w:p w14:paraId="22B92C06" w14:textId="77777777"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14:paraId="594573B8" w14:textId="7F1E3952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>§ 1 Postanowienia ogólne</w:t>
      </w:r>
    </w:p>
    <w:p w14:paraId="4589F0E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875370E" w14:textId="67F196A4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1. Organizatorem konkursu, zwanego dalej „Konkursem” jest Biuro Rzecznika Praw Dziecka z</w:t>
      </w:r>
      <w:r w:rsidR="00780568">
        <w:rPr>
          <w:rFonts w:cstheme="minorHAnsi"/>
          <w:sz w:val="24"/>
          <w:szCs w:val="24"/>
          <w:lang w:val="en-US"/>
        </w:rPr>
        <w:t> </w:t>
      </w:r>
      <w:r w:rsidRPr="00DD4A53">
        <w:rPr>
          <w:rFonts w:cstheme="minorHAnsi"/>
          <w:sz w:val="24"/>
          <w:szCs w:val="24"/>
          <w:lang w:val="en-US"/>
        </w:rPr>
        <w:t>siedzib</w:t>
      </w:r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14:paraId="23CDEC6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Fundatorem nagród jest Organizator. </w:t>
      </w:r>
    </w:p>
    <w:p w14:paraId="2DF3F15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Konkurs zostanie og</w:t>
      </w:r>
      <w:r w:rsidRPr="00DD4A53">
        <w:rPr>
          <w:rFonts w:cstheme="minorHAnsi"/>
          <w:sz w:val="24"/>
          <w:szCs w:val="24"/>
        </w:rPr>
        <w:t xml:space="preserve">łoszony na stronie internetowej Organizatora: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>. Wszelkie informacje o Konkursie, zmianach w Regulaminie oraz inne komunikaty dla Uczestników Konkursu b</w:t>
      </w:r>
      <w:r w:rsidRPr="00DD4A53">
        <w:rPr>
          <w:rFonts w:cstheme="minorHAnsi"/>
          <w:sz w:val="24"/>
          <w:szCs w:val="24"/>
        </w:rPr>
        <w:t>ędą zamieszczone na wskazanej stronie Organizatora w zakładce poświęconej Konkursowi. Przekazane w ten sposób odpowiedzi, wyjaśnienia i informacje będą wiążące dla wszystkich Uczestników Konkursu.</w:t>
      </w:r>
    </w:p>
    <w:p w14:paraId="027F0F2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>4. Korespondencj</w:t>
      </w:r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7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14:paraId="5F74C52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5. Osob</w:t>
      </w:r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14:paraId="1DBD14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6. Zg</w:t>
      </w:r>
      <w:r w:rsidRPr="00DD4A53">
        <w:rPr>
          <w:rFonts w:cstheme="minorHAnsi"/>
          <w:sz w:val="24"/>
          <w:szCs w:val="24"/>
        </w:rPr>
        <w:t xml:space="preserve">łoszenie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14:paraId="79D42249" w14:textId="224103A7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7. Organizator nie przewiduje zwrotu kosztów udzia</w:t>
      </w:r>
      <w:r w:rsidRPr="00DD4A53">
        <w:rPr>
          <w:rFonts w:cstheme="minorHAnsi"/>
          <w:sz w:val="24"/>
          <w:szCs w:val="24"/>
        </w:rPr>
        <w:t>łu w Konkursie, w tym kosztów przygotowania Pracy Konkursowej.</w:t>
      </w:r>
    </w:p>
    <w:p w14:paraId="3335D125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A344999" w14:textId="32A54A1D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>§ 2 Warunki uczestnictwa i termin Konkursu</w:t>
      </w:r>
    </w:p>
    <w:p w14:paraId="0A1913EE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2F84ED2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1. Konkurs skierowany jest do wszystkich</w:t>
      </w:r>
      <w:r w:rsidR="006573B4" w:rsidRPr="00DD4A53">
        <w:rPr>
          <w:rFonts w:cstheme="minorHAnsi"/>
          <w:sz w:val="24"/>
          <w:szCs w:val="24"/>
          <w:lang w:val="en-US"/>
        </w:rPr>
        <w:t xml:space="preserve"> dzieci w Polsce</w:t>
      </w:r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14:paraId="2AF498C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2. Udzia</w:t>
      </w:r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14:paraId="0495862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>3. Zg</w:t>
      </w:r>
      <w:r w:rsidRPr="00DD4A53">
        <w:rPr>
          <w:rFonts w:cstheme="minorHAnsi"/>
          <w:sz w:val="24"/>
          <w:szCs w:val="24"/>
        </w:rPr>
        <w:t>łoszenie musi zawierać:</w:t>
      </w:r>
    </w:p>
    <w:p w14:paraId="77492032" w14:textId="25D9CF06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a) w tytule</w:t>
      </w:r>
      <w:r w:rsidR="00955B67" w:rsidRPr="00DD4A53">
        <w:rPr>
          <w:rFonts w:cstheme="minorHAnsi"/>
          <w:sz w:val="24"/>
          <w:szCs w:val="24"/>
          <w:lang w:val="en-US"/>
        </w:rPr>
        <w:t xml:space="preserve"> imię i nazwisko autora</w:t>
      </w:r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14:paraId="4B6512AD" w14:textId="07017E59"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14:paraId="7F8A6211" w14:textId="5F58E04A"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14:paraId="7AE1239A" w14:textId="77777777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14:paraId="2A1FCDD9" w14:textId="63BE6315"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14:paraId="2128BDE6" w14:textId="391483B9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14:paraId="3309DFA5" w14:textId="3BBCDF1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14:paraId="1CD59489" w14:textId="54F15D9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14:paraId="48B00C35" w14:textId="6418A148"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14:paraId="24D12F30" w14:textId="1FF031B5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14:paraId="080C076D" w14:textId="12F9295F"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14:paraId="5085A2E9" w14:textId="66A5F9B0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>. W Konkursie nie mog</w:t>
      </w:r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14:paraId="31C794F8" w14:textId="5A8C03EE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Konkurs trwa od dnia ogłoszenia na stronie brpd.gov.pl do dnia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5E6276" w:rsidRPr="00DD4A53">
        <w:rPr>
          <w:rFonts w:cstheme="minorHAnsi"/>
          <w:sz w:val="24"/>
          <w:szCs w:val="24"/>
          <w:lang w:val="en-US"/>
        </w:rPr>
        <w:t>czerwca</w:t>
      </w:r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godziny 23:59. Nadsy</w:t>
      </w:r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14:paraId="50AABD24" w14:textId="77777777"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7. Prace</w:t>
      </w:r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14:paraId="4127001F" w14:textId="487FA903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lastRenderedPageBreak/>
        <w:t>prezentację, 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14:paraId="103C6A46" w14:textId="77777777"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78C5BE11" w14:textId="2A5E3740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>§ 3 Rozstrzygni</w:t>
      </w:r>
      <w:r w:rsidRPr="00DD4A53">
        <w:rPr>
          <w:rFonts w:cstheme="minorHAnsi"/>
          <w:b/>
          <w:bCs/>
          <w:sz w:val="24"/>
          <w:szCs w:val="24"/>
        </w:rPr>
        <w:t>ęcie konkursu</w:t>
      </w:r>
    </w:p>
    <w:p w14:paraId="7B7A69FD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55198CAF" w14:textId="6D0A8E80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1. Spo</w:t>
      </w:r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14:paraId="5036EE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2. Komisja oceni szczegółowo wybrane zgodnie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14:paraId="66748836" w14:textId="6A03C135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atrakcyjność graficzna </w:t>
      </w:r>
      <w:r w:rsidR="005E30B0" w:rsidRPr="00DD4A53">
        <w:rPr>
          <w:rFonts w:cstheme="minorHAnsi"/>
          <w:sz w:val="24"/>
          <w:szCs w:val="24"/>
          <w:lang w:val="en-US"/>
        </w:rPr>
        <w:t>fotografii</w:t>
      </w:r>
      <w:r w:rsidRPr="00DD4A53">
        <w:rPr>
          <w:rFonts w:cstheme="minorHAnsi"/>
          <w:sz w:val="24"/>
          <w:szCs w:val="24"/>
          <w:lang w:val="en-US"/>
        </w:rPr>
        <w:t xml:space="preserve"> – maksymalnie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pkt;</w:t>
      </w:r>
    </w:p>
    <w:p w14:paraId="1F9A79FA" w14:textId="6ECD7712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b) powi</w:t>
      </w:r>
      <w:r w:rsidRPr="00DD4A53">
        <w:rPr>
          <w:rFonts w:cstheme="minorHAnsi"/>
          <w:sz w:val="24"/>
          <w:szCs w:val="24"/>
        </w:rPr>
        <w:t xml:space="preserve">ązanie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14:paraId="0446370D" w14:textId="6C81ACED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oryginalna, nowatorska koncepcja </w:t>
      </w:r>
      <w:r w:rsidR="00433BD2" w:rsidRPr="00DD4A53">
        <w:rPr>
          <w:rFonts w:cstheme="minorHAnsi"/>
          <w:sz w:val="24"/>
          <w:szCs w:val="24"/>
          <w:lang w:val="en-US"/>
        </w:rPr>
        <w:t>zdjęcia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14:paraId="58E35AE2" w14:textId="3CC42BCA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Ka</w:t>
      </w:r>
      <w:r w:rsidRPr="00DD4A53">
        <w:rPr>
          <w:rFonts w:cstheme="minorHAnsi"/>
          <w:sz w:val="24"/>
          <w:szCs w:val="24"/>
        </w:rPr>
        <w:t>żde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14:paraId="2522885D" w14:textId="2EEB3405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4. Komisja og</w:t>
      </w:r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14:paraId="38D61FB8" w14:textId="4BD802B2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5. Organizator Konkursu zastrzega sobie prawo do niewy</w:t>
      </w:r>
      <w:r w:rsidRPr="00DD4A53">
        <w:rPr>
          <w:rFonts w:cstheme="minorHAnsi"/>
          <w:sz w:val="24"/>
          <w:szCs w:val="24"/>
        </w:rPr>
        <w:t xml:space="preserve">łonienia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14:paraId="098B97B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6. W przypadku niezg</w:t>
      </w:r>
      <w:r w:rsidRPr="00DD4A53">
        <w:rPr>
          <w:rFonts w:cstheme="minorHAnsi"/>
          <w:sz w:val="24"/>
          <w:szCs w:val="24"/>
        </w:rPr>
        <w:t xml:space="preserve">łoszenia żadnych prac do Konkursu Komisja unieważni Konkurs. </w:t>
      </w:r>
    </w:p>
    <w:p w14:paraId="4B47C7A1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14:paraId="1BC25344" w14:textId="57EBC055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>§ 4 Nagrody</w:t>
      </w:r>
    </w:p>
    <w:p w14:paraId="0A3E64BC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901212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Zwycięzcy – wybrani przez Komisję autorzy najlepszej pracy w każdej kategorii wiekowej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14:paraId="0B60EF7E" w14:textId="5B9882DF"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>Zestawy nagród rzeczowych zwycięzcy bądą obejmowały</w:t>
      </w:r>
      <w:r w:rsidR="00DD4A53" w:rsidRPr="00DD4A53">
        <w:rPr>
          <w:rFonts w:cstheme="minorHAnsi"/>
          <w:sz w:val="24"/>
          <w:szCs w:val="24"/>
          <w:lang w:val="en-US"/>
        </w:rPr>
        <w:t>: tablet, bezprzewodowy głośnik, powerbank, bezprzewodowe słuchawki, kask rowerowy, ręcznik sportowy, zestaw do gry w</w:t>
      </w:r>
      <w:r w:rsidR="004B2F4F">
        <w:rPr>
          <w:rFonts w:cstheme="minorHAnsi"/>
          <w:sz w:val="24"/>
          <w:szCs w:val="24"/>
          <w:lang w:val="en-US"/>
        </w:rPr>
        <w:t> </w:t>
      </w:r>
      <w:r w:rsidR="00DD4A53" w:rsidRPr="00DD4A53">
        <w:rPr>
          <w:rFonts w:cstheme="minorHAnsi"/>
          <w:sz w:val="24"/>
          <w:szCs w:val="24"/>
          <w:lang w:val="en-US"/>
        </w:rPr>
        <w:t>badmintona, zestaw do gry w ping-ponga, piłkę, koszulkę sportową, koszulkę polo, czapkę z</w:t>
      </w:r>
      <w:r w:rsidR="004B2F4F">
        <w:rPr>
          <w:rFonts w:cstheme="minorHAnsi"/>
          <w:sz w:val="24"/>
          <w:szCs w:val="24"/>
          <w:lang w:val="en-US"/>
        </w:rPr>
        <w:t> </w:t>
      </w:r>
      <w:r w:rsidR="00DD4A53" w:rsidRPr="00DD4A53">
        <w:rPr>
          <w:rFonts w:cstheme="minorHAnsi"/>
          <w:sz w:val="24"/>
          <w:szCs w:val="24"/>
          <w:lang w:val="en-US"/>
        </w:rPr>
        <w:t>daszkiem</w:t>
      </w:r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14:paraId="20D07BF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2. Laureaci</w:t>
      </w:r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>– wybrani przez Komisj</w:t>
      </w:r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14:paraId="79302EE8" w14:textId="49FC4380"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>Zestawy nagród rzeczowych laureata bądą obejmowały</w:t>
      </w:r>
      <w:r w:rsidRPr="00DD4A53">
        <w:rPr>
          <w:rFonts w:cstheme="minorHAnsi"/>
          <w:sz w:val="24"/>
          <w:szCs w:val="24"/>
        </w:rPr>
        <w:t xml:space="preserve">: </w:t>
      </w:r>
      <w:r w:rsidR="00DD4A53" w:rsidRPr="00DD4A53">
        <w:rPr>
          <w:rFonts w:cstheme="minorHAnsi"/>
          <w:sz w:val="24"/>
          <w:szCs w:val="24"/>
          <w:lang w:val="en-US"/>
        </w:rPr>
        <w:t>bezprzewodowy głośnik, powerbank, bezprzewodowe słuchawki, kask rowerowy, ręcznik sportowy, zestaw do gry w</w:t>
      </w:r>
      <w:r w:rsidR="004B2F4F">
        <w:rPr>
          <w:rFonts w:cstheme="minorHAnsi"/>
          <w:sz w:val="24"/>
          <w:szCs w:val="24"/>
          <w:lang w:val="en-US"/>
        </w:rPr>
        <w:t> </w:t>
      </w:r>
      <w:r w:rsidR="00DD4A53" w:rsidRPr="00DD4A53">
        <w:rPr>
          <w:rFonts w:cstheme="minorHAnsi"/>
          <w:sz w:val="24"/>
          <w:szCs w:val="24"/>
          <w:lang w:val="en-US"/>
        </w:rPr>
        <w:t>badmintona, zestaw do gry w ping-ponga, piłkę, koszulkę sportową, koszulkę polo, czapkę z</w:t>
      </w:r>
      <w:r w:rsidR="004B2F4F">
        <w:rPr>
          <w:rFonts w:cstheme="minorHAnsi"/>
          <w:sz w:val="24"/>
          <w:szCs w:val="24"/>
          <w:lang w:val="en-US"/>
        </w:rPr>
        <w:t> </w:t>
      </w:r>
      <w:r w:rsidR="00DD4A53" w:rsidRPr="00DD4A53">
        <w:rPr>
          <w:rFonts w:cstheme="minorHAnsi"/>
          <w:sz w:val="24"/>
          <w:szCs w:val="24"/>
          <w:lang w:val="en-US"/>
        </w:rPr>
        <w:t>daszkiem.</w:t>
      </w:r>
    </w:p>
    <w:p w14:paraId="4884705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14:paraId="1BD7AA2E" w14:textId="400BCD1F"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r w:rsidR="00DD4A53" w:rsidRPr="00DD4A53">
        <w:rPr>
          <w:rFonts w:cstheme="minorHAnsi"/>
          <w:sz w:val="24"/>
          <w:szCs w:val="24"/>
          <w:lang w:val="en-US"/>
        </w:rPr>
        <w:t>ręcznik sportowy, zestaw do gry w</w:t>
      </w:r>
      <w:r w:rsidR="00CF5037">
        <w:rPr>
          <w:rFonts w:cstheme="minorHAnsi"/>
          <w:sz w:val="24"/>
          <w:szCs w:val="24"/>
          <w:lang w:val="en-US"/>
        </w:rPr>
        <w:t> </w:t>
      </w:r>
      <w:r w:rsidR="00DD4A53" w:rsidRPr="00DD4A53">
        <w:rPr>
          <w:rFonts w:cstheme="minorHAnsi"/>
          <w:sz w:val="24"/>
          <w:szCs w:val="24"/>
          <w:lang w:val="en-US"/>
        </w:rPr>
        <w:t>badmintona, zestaw do gry w ping-ponga, piłkę, koszulkę sportową, koszulkę polo, czapkę z</w:t>
      </w:r>
      <w:r w:rsidR="00CF5037">
        <w:rPr>
          <w:rFonts w:cstheme="minorHAnsi"/>
          <w:sz w:val="24"/>
          <w:szCs w:val="24"/>
          <w:lang w:val="en-US"/>
        </w:rPr>
        <w:t> </w:t>
      </w:r>
      <w:r w:rsidR="00DD4A53" w:rsidRPr="00DD4A53">
        <w:rPr>
          <w:rFonts w:cstheme="minorHAnsi"/>
          <w:sz w:val="24"/>
          <w:szCs w:val="24"/>
          <w:lang w:val="en-US"/>
        </w:rPr>
        <w:t>daszkiem</w:t>
      </w:r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14:paraId="3BA86CFF" w14:textId="3F8B431D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14:paraId="5C9A74EB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476A34A6" w14:textId="16AB2A56"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>§ 5 Dane osobowe</w:t>
      </w:r>
    </w:p>
    <w:p w14:paraId="3F83D4E6" w14:textId="77777777"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0729F1E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1. Zgodnie z art. 13 ust. 1 i ust. 2 rozporz</w:t>
      </w:r>
      <w:r w:rsidRPr="00DD4A53">
        <w:rPr>
          <w:rFonts w:cstheme="minorHAnsi"/>
          <w:sz w:val="24"/>
          <w:szCs w:val="24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kontaktowe Inspektora Ochrony Danych – </w:t>
      </w:r>
      <w:hyperlink r:id="rId8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14:paraId="584F216E" w14:textId="735E72CC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r w:rsidR="00092393" w:rsidRPr="00DD4A53">
        <w:rPr>
          <w:rFonts w:cstheme="minorHAnsi"/>
          <w:sz w:val="24"/>
          <w:szCs w:val="24"/>
          <w:lang w:val="en-US"/>
        </w:rPr>
        <w:t xml:space="preserve">bedzie przetwarzał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r w:rsidR="00092393" w:rsidRPr="00DD4A53">
        <w:rPr>
          <w:rFonts w:cstheme="minorHAnsi"/>
          <w:sz w:val="24"/>
          <w:szCs w:val="24"/>
          <w:lang w:val="en-US"/>
        </w:rPr>
        <w:t xml:space="preserve">osobowe </w:t>
      </w:r>
      <w:r w:rsidRPr="00DD4A53">
        <w:rPr>
          <w:rFonts w:cstheme="minorHAnsi"/>
          <w:sz w:val="24"/>
          <w:szCs w:val="24"/>
          <w:lang w:val="en-US"/>
        </w:rPr>
        <w:t xml:space="preserve">Uczestników Konkursu wskazane w ww. zgodzie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14:paraId="6EC26980" w14:textId="77777777"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>3. Celem przetwarzania danych Uczestników jest przeprowadzenie Konkursu oraz ewentualne dochodzenie roszczeń lub obrona przed roszczeniami, w szczególności w zakrese naruszeń praw autorskich i ochrony wizerunku – art. 6 ust. 1 pkt f RODO.</w:t>
      </w:r>
    </w:p>
    <w:p w14:paraId="33564CF6" w14:textId="77777777"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14:paraId="10D33DC8" w14:textId="77777777"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Pani/Pana dane osobowe przetwarzane b</w:t>
      </w:r>
      <w:r w:rsidRPr="00DD4A53">
        <w:rPr>
          <w:rFonts w:cstheme="minorHAnsi"/>
          <w:sz w:val="24"/>
          <w:szCs w:val="24"/>
        </w:rPr>
        <w:t>ędą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14:paraId="12F5CEEB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Odbiorcami Pani/Pana danych osobowych b</w:t>
      </w:r>
      <w:r w:rsidRPr="00DD4A53">
        <w:rPr>
          <w:rFonts w:cstheme="minorHAnsi"/>
          <w:sz w:val="24"/>
          <w:szCs w:val="24"/>
        </w:rPr>
        <w:t xml:space="preserve">ędą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14:paraId="7B0FB5C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Pani/Pana dane osobowe przetwarzane b</w:t>
      </w:r>
      <w:r w:rsidRPr="00DD4A53">
        <w:rPr>
          <w:rFonts w:cstheme="minorHAnsi"/>
          <w:sz w:val="24"/>
          <w:szCs w:val="24"/>
        </w:rPr>
        <w:t>ędą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14:paraId="24BCA9A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>Posiada Pani/Pan:</w:t>
      </w:r>
    </w:p>
    <w:p w14:paraId="74C4F49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na podstawie art. 15 RODO prawo dost</w:t>
      </w:r>
      <w:r w:rsidRPr="00DD4A53">
        <w:rPr>
          <w:rFonts w:cstheme="minorHAnsi"/>
          <w:sz w:val="24"/>
          <w:szCs w:val="24"/>
        </w:rPr>
        <w:t>ępu do danych osobowych Pani/Pana dotyczących;</w:t>
      </w:r>
    </w:p>
    <w:p w14:paraId="42E7E992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>na podstawie art. 16 RODO prawo do sprostowania Pani/Pana danych osobowych;</w:t>
      </w:r>
    </w:p>
    <w:p w14:paraId="55F8602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na podstawie art. 18 RODO prawo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14:paraId="348E8BE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prawo do wniesienia skargi do Prezesa Urz</w:t>
      </w:r>
      <w:r w:rsidRPr="00DD4A53">
        <w:rPr>
          <w:rFonts w:cstheme="minorHAnsi"/>
          <w:sz w:val="24"/>
          <w:szCs w:val="24"/>
        </w:rPr>
        <w:t>ędu Ochrony Danych Osobowych, gdy uzna Pani/Pan, że przetwarzanie danych osobowych Pani/Pana dotyczących narusza przepisy RODO.</w:t>
      </w:r>
    </w:p>
    <w:p w14:paraId="5B999918" w14:textId="77777777"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Nie przys</w:t>
      </w:r>
      <w:r w:rsidRPr="00DD4A53">
        <w:rPr>
          <w:rFonts w:cstheme="minorHAnsi"/>
          <w:sz w:val="24"/>
          <w:szCs w:val="24"/>
        </w:rPr>
        <w:t>ługuje Pani/Panu:</w:t>
      </w:r>
    </w:p>
    <w:p w14:paraId="2E9323CF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w zwi</w:t>
      </w:r>
      <w:r w:rsidRPr="00DD4A53">
        <w:rPr>
          <w:rFonts w:cstheme="minorHAnsi"/>
          <w:sz w:val="24"/>
          <w:szCs w:val="24"/>
        </w:rPr>
        <w:t>ązku z art. 17 ust. 3 lit. b, d lub e RODO prawo do usunięcia danych osobowych;</w:t>
      </w:r>
    </w:p>
    <w:p w14:paraId="5DD179D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>prawo do przenoszenia danych osobowych, o którym mowa w art. 20 RODO;</w:t>
      </w:r>
    </w:p>
    <w:p w14:paraId="483CFFEE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na podstawie art. 21 RODO prawo sprzeciwu, wobec przetwarzania danych osobowych, gdy</w:t>
      </w:r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14:paraId="673335D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Podanie danych jest dobrowolne, jednak ich niepodanie uniemo</w:t>
      </w:r>
      <w:r w:rsidRPr="00DD4A53">
        <w:rPr>
          <w:rFonts w:cstheme="minorHAnsi"/>
          <w:sz w:val="24"/>
          <w:szCs w:val="24"/>
        </w:rPr>
        <w:t>żliwi udział w Konkursie.</w:t>
      </w:r>
    </w:p>
    <w:p w14:paraId="32A52D8E" w14:textId="267C45C8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Dane udost</w:t>
      </w:r>
      <w:r w:rsidRPr="00DD4A53">
        <w:rPr>
          <w:rFonts w:cstheme="minorHAnsi"/>
          <w:sz w:val="24"/>
          <w:szCs w:val="24"/>
        </w:rPr>
        <w:t>ępnione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14:paraId="05D18020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Administrator danych nie ma zamiaru przekazywa</w:t>
      </w:r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14:paraId="512CEF7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Administrator dok</w:t>
      </w:r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14:paraId="43EA9525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14:paraId="19689724" w14:textId="2C843CDB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>§ 6 Reklamacje</w:t>
      </w:r>
    </w:p>
    <w:p w14:paraId="681F5D1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7B0CBA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1. Wszelkie reklamacje dotycz</w:t>
      </w:r>
      <w:r w:rsidRPr="00DD4A53">
        <w:rPr>
          <w:rFonts w:cstheme="minorHAnsi"/>
          <w:sz w:val="24"/>
          <w:szCs w:val="24"/>
        </w:rPr>
        <w:t xml:space="preserve">ące sposobu przeprowadzania Konkurs zgłaszać należy na wskazany adres poczty elektronicznej w terminie najpóźniej do 14 dni od dnia ogłoszenia wyników Konkursu. </w:t>
      </w:r>
    </w:p>
    <w:p w14:paraId="77A434C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2. Reklamacja zg</w:t>
      </w:r>
      <w:r w:rsidRPr="00DD4A53">
        <w:rPr>
          <w:rFonts w:cstheme="minorHAnsi"/>
          <w:sz w:val="24"/>
          <w:szCs w:val="24"/>
        </w:rPr>
        <w:t xml:space="preserve">łoszona po wyznaczonym terminie nie wywołuje skutków w prawnych. </w:t>
      </w:r>
    </w:p>
    <w:p w14:paraId="718A98A0" w14:textId="3B6824D3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Reklamacja powinna zawiera</w:t>
      </w:r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14:paraId="6D0E319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4. Reklamacje rozpatrywane b</w:t>
      </w:r>
      <w:r w:rsidRPr="00DD4A53">
        <w:rPr>
          <w:rFonts w:cstheme="minorHAnsi"/>
          <w:sz w:val="24"/>
          <w:szCs w:val="24"/>
        </w:rPr>
        <w:t>ędą w terminie 14 dni od dnia wpływu.</w:t>
      </w:r>
    </w:p>
    <w:p w14:paraId="5490D38E" w14:textId="77777777"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310D1DD" w14:textId="1643631F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>§ 7 Postanowienia ko</w:t>
      </w:r>
      <w:r w:rsidRPr="00DD4A53">
        <w:rPr>
          <w:rFonts w:cstheme="minorHAnsi"/>
          <w:b/>
          <w:bCs/>
          <w:sz w:val="24"/>
          <w:szCs w:val="24"/>
        </w:rPr>
        <w:t>ńcowe</w:t>
      </w:r>
    </w:p>
    <w:p w14:paraId="323E6A57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474FFEF9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W kwestiach spornych decyzje podejmuje Komisja Konkursowa. Ostateczna decyzja nale</w:t>
      </w:r>
      <w:r w:rsidRPr="00DD4A53">
        <w:rPr>
          <w:rFonts w:cstheme="minorHAnsi"/>
          <w:sz w:val="24"/>
          <w:szCs w:val="24"/>
        </w:rPr>
        <w:t>ży do Rzecznika Praw Dziecka.</w:t>
      </w:r>
    </w:p>
    <w:p w14:paraId="62F581A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W sprawach nieuregulowanych w niniejszym Regulaminie zastosowanie maj</w:t>
      </w:r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14:paraId="7F7CC746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Organizator Konkursu zastrzega sob</w:t>
      </w:r>
      <w:r w:rsidR="00756C31" w:rsidRPr="00DD4A53">
        <w:rPr>
          <w:rFonts w:cstheme="minorHAnsi"/>
          <w:sz w:val="24"/>
          <w:szCs w:val="24"/>
          <w:lang w:val="en-US"/>
        </w:rPr>
        <w:t>ie prawo do opublikowania imienia i</w:t>
      </w:r>
      <w:r w:rsidRPr="00DD4A53">
        <w:rPr>
          <w:rFonts w:cstheme="minorHAnsi"/>
          <w:sz w:val="24"/>
          <w:szCs w:val="24"/>
          <w:lang w:val="en-US"/>
        </w:rPr>
        <w:t xml:space="preserve"> nazwiska</w:t>
      </w:r>
      <w:r w:rsidR="00756C31" w:rsidRPr="00DD4A53">
        <w:rPr>
          <w:rFonts w:cstheme="minorHAnsi"/>
          <w:sz w:val="24"/>
          <w:szCs w:val="24"/>
          <w:lang w:val="en-US"/>
        </w:rPr>
        <w:t xml:space="preserve">, wieku, miejscowości zamieszkania oraz nazwy </w:t>
      </w:r>
      <w:r w:rsidR="00AA18F0" w:rsidRPr="00DD4A53">
        <w:rPr>
          <w:rFonts w:cstheme="minorHAnsi"/>
          <w:sz w:val="24"/>
          <w:szCs w:val="24"/>
          <w:lang w:val="en-US"/>
        </w:rPr>
        <w:t>i</w:t>
      </w:r>
      <w:r w:rsidR="00756C31" w:rsidRPr="00DD4A53">
        <w:rPr>
          <w:rFonts w:cstheme="minorHAnsi"/>
          <w:sz w:val="24"/>
          <w:szCs w:val="24"/>
          <w:lang w:val="en-US"/>
        </w:rPr>
        <w:t xml:space="preserve"> adresu szkoły zwycięzców i wyróznionych Uczestników</w:t>
      </w:r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14:paraId="70F5CB2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W przypadku zmiany adresu e-mail, adresu itd. Uczestnik Konkursu jest zobowi</w:t>
      </w:r>
      <w:r w:rsidRPr="00DD4A53">
        <w:rPr>
          <w:rFonts w:cstheme="minorHAnsi"/>
          <w:sz w:val="24"/>
          <w:szCs w:val="24"/>
        </w:rPr>
        <w:t xml:space="preserve">ązany niezwłocznie powiadomić o tym Organizatora, pod rygorem zniesienia odpowiedzialności Organizatora za skutki niedoręczenia uczestnikowi korespondencji i nagrody związanej z realizacją niniejszego Regulaminu. </w:t>
      </w:r>
    </w:p>
    <w:p w14:paraId="20807C34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Spory odnosz</w:t>
      </w:r>
      <w:r w:rsidRPr="00DD4A53">
        <w:rPr>
          <w:rFonts w:cstheme="minorHAnsi"/>
          <w:sz w:val="24"/>
          <w:szCs w:val="24"/>
        </w:rPr>
        <w:t xml:space="preserve">ące się i wynikające z Konkursu będą rozwiązywane przez sąd powszechny właściwy miejscowo dla siedziby Organizatora. </w:t>
      </w:r>
    </w:p>
    <w:p w14:paraId="7C299E4B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Organizator zastrzega sobie prawo do dokonania w ka</w:t>
      </w:r>
      <w:r w:rsidRPr="00DD4A53">
        <w:rPr>
          <w:rFonts w:cstheme="minorHAnsi"/>
          <w:sz w:val="24"/>
          <w:szCs w:val="24"/>
        </w:rPr>
        <w:t xml:space="preserve">żdym czasie z ważnych powodów modyfikacji postanowień Regulaminu, jak również przerwania lub odwołania Konkurs, o czym niezwłocznie poinformuje na stronie internetowej Organizatora. </w:t>
      </w:r>
    </w:p>
    <w:p w14:paraId="63AAA76B" w14:textId="77777777"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14:paraId="24E59D99" w14:textId="77777777"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D630A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pd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kasz.klekowski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pd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ko</cp:lastModifiedBy>
  <cp:revision>2</cp:revision>
  <dcterms:created xsi:type="dcterms:W3CDTF">2021-06-01T11:15:00Z</dcterms:created>
  <dcterms:modified xsi:type="dcterms:W3CDTF">2021-06-01T11:15:00Z</dcterms:modified>
</cp:coreProperties>
</file>