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15" w:rsidRDefault="00073715" w:rsidP="00073715">
      <w:pPr>
        <w:spacing w:after="154" w:line="259" w:lineRule="auto"/>
        <w:ind w:left="12" w:right="8"/>
        <w:jc w:val="center"/>
      </w:pPr>
      <w:r>
        <w:rPr>
          <w:b/>
          <w:sz w:val="28"/>
        </w:rPr>
        <w:t xml:space="preserve">REGULAMIN UŻYTKOWANIA URZĄDZEŃ  </w:t>
      </w:r>
    </w:p>
    <w:p w:rsidR="00073715" w:rsidRDefault="00073715" w:rsidP="00E73083">
      <w:pPr>
        <w:spacing w:after="90" w:line="259" w:lineRule="auto"/>
        <w:ind w:left="12"/>
        <w:jc w:val="center"/>
      </w:pPr>
      <w:r>
        <w:rPr>
          <w:b/>
          <w:sz w:val="28"/>
        </w:rPr>
        <w:t xml:space="preserve">I SPRZĘTU SPORTOWEGO NA TERENIE SZKOŁY </w:t>
      </w:r>
    </w:p>
    <w:p w:rsidR="00073715" w:rsidRPr="00073715" w:rsidRDefault="00073715" w:rsidP="00073715">
      <w:pPr>
        <w:numPr>
          <w:ilvl w:val="0"/>
          <w:numId w:val="1"/>
        </w:numPr>
        <w:ind w:hanging="360"/>
        <w:rPr>
          <w:b/>
          <w:bCs/>
        </w:rPr>
      </w:pPr>
      <w:r w:rsidRPr="00073715">
        <w:rPr>
          <w:b/>
          <w:bCs/>
        </w:rPr>
        <w:t xml:space="preserve">Zasady bezpiecznego korzystania z drabinek znajdujących się w sali gimnastycznej: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uczniowie nie mogą bez nadzoru nauczyciela wchodzić na drabinki;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uczniowie nie mogą bez nadzoru nauczyciela wykonywać żadnych ćwiczeń na drabinkach;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zauważone uszkodzenia drabinek należy niezwłocznie zgłosić nauczycielowi. </w:t>
      </w:r>
    </w:p>
    <w:p w:rsidR="00073715" w:rsidRDefault="00073715" w:rsidP="00073715">
      <w:pPr>
        <w:spacing w:after="0" w:line="259" w:lineRule="auto"/>
        <w:ind w:left="0" w:firstLine="0"/>
        <w:jc w:val="left"/>
      </w:pPr>
    </w:p>
    <w:p w:rsidR="00073715" w:rsidRPr="00073715" w:rsidRDefault="00073715" w:rsidP="00073715">
      <w:pPr>
        <w:numPr>
          <w:ilvl w:val="0"/>
          <w:numId w:val="1"/>
        </w:numPr>
        <w:ind w:hanging="360"/>
        <w:rPr>
          <w:b/>
          <w:bCs/>
        </w:rPr>
      </w:pPr>
      <w:r w:rsidRPr="00073715">
        <w:rPr>
          <w:b/>
          <w:bCs/>
        </w:rPr>
        <w:t xml:space="preserve">Zasady bezpiecznego korzystania z tablic z koszem: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ćwiczący nie mogą bez nadzoru nauczyciela korzystać z tablic z koszem;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uczniowie nie mogą wieszać się na obręczy kosza;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uczniowie nie mogą wieszać się na siatce;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uczniowie nie mogą wchodzić na konstrukcję podtrzymującą tablice z koszem;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uczniowie nie mogą rzucać do kosza innymi przedmiotami niż służąca do tego piłka. </w:t>
      </w:r>
    </w:p>
    <w:p w:rsidR="00073715" w:rsidRDefault="00073715" w:rsidP="00073715">
      <w:pPr>
        <w:spacing w:after="0" w:line="259" w:lineRule="auto"/>
        <w:ind w:left="0" w:firstLine="0"/>
        <w:jc w:val="left"/>
      </w:pPr>
    </w:p>
    <w:p w:rsidR="00073715" w:rsidRPr="00073715" w:rsidRDefault="00073715" w:rsidP="00073715">
      <w:pPr>
        <w:numPr>
          <w:ilvl w:val="0"/>
          <w:numId w:val="1"/>
        </w:numPr>
        <w:ind w:hanging="360"/>
        <w:rPr>
          <w:b/>
          <w:bCs/>
        </w:rPr>
      </w:pPr>
      <w:r w:rsidRPr="00073715">
        <w:rPr>
          <w:b/>
          <w:bCs/>
        </w:rPr>
        <w:t xml:space="preserve">Zasady bezpiecznego korzystania z bramek znajdujących się na boisku szkolnym: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uczniom nie wolno wykonywać zwisów na bramce;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uczniom nie wolno szarpać siatek założonych na bramkach;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uczniowie nie mogą manipulować przy zabezpieczeniach bramek; 4) uczniowie nie mogą uderzać różnymi przedmiotami o bramkę; </w:t>
      </w:r>
    </w:p>
    <w:p w:rsidR="00073715" w:rsidRDefault="00073715" w:rsidP="00073715">
      <w:pPr>
        <w:ind w:left="278"/>
      </w:pPr>
      <w:r>
        <w:t xml:space="preserve">5) uczniom nie wolno zdejmować siatek przymocowanych do bramek. </w:t>
      </w:r>
    </w:p>
    <w:p w:rsidR="00073715" w:rsidRDefault="00073715" w:rsidP="00073715">
      <w:pPr>
        <w:ind w:left="278"/>
      </w:pPr>
    </w:p>
    <w:p w:rsidR="00073715" w:rsidRPr="00073715" w:rsidRDefault="00073715" w:rsidP="00073715">
      <w:pPr>
        <w:numPr>
          <w:ilvl w:val="0"/>
          <w:numId w:val="1"/>
        </w:numPr>
        <w:ind w:hanging="360"/>
        <w:rPr>
          <w:b/>
          <w:bCs/>
        </w:rPr>
      </w:pPr>
      <w:r w:rsidRPr="00073715">
        <w:rPr>
          <w:b/>
          <w:bCs/>
        </w:rPr>
        <w:t xml:space="preserve">Zasady bezpiecznego korzystania z siatek przeznaczonych do gry w piłkę siatkową oraz instalacji do zamocowania tej siatki: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uczniom nie wolno bez nadzoru nauczyciela korzystać z siatki przeznaczonej do gry  w piłkę siatkową;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uczniom nie wolno bez nadzoru nauczyciela rozkładać i składać siatkę oraz konstrukcję ją podtrzymującą;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uczniom nie wolno wieszać się na siatce ani wykonywać innych czynności, które mogłyby powodować uszkodzenie siatki;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uczniom nie wolno wchodzić na słupki podtrzymujące siatkę;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uczniom nie wolno bez polecenia nauczyciela podwyższać bądź obniżać wysokości siatki;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uczniom nie wolno bez polecenia nauczyciela zakładać antenek oraz ich zdejmować; 7) uczniom nie wolno wykorzystywać antenek do innych celów niż do gry w piłkę siatkową. </w:t>
      </w:r>
    </w:p>
    <w:p w:rsidR="00073715" w:rsidRDefault="00073715" w:rsidP="00073715">
      <w:pPr>
        <w:spacing w:after="6" w:line="259" w:lineRule="auto"/>
        <w:ind w:left="0" w:firstLine="0"/>
        <w:jc w:val="left"/>
      </w:pPr>
    </w:p>
    <w:p w:rsidR="00073715" w:rsidRPr="00073715" w:rsidRDefault="00073715" w:rsidP="00073715">
      <w:pPr>
        <w:numPr>
          <w:ilvl w:val="0"/>
          <w:numId w:val="1"/>
        </w:numPr>
        <w:ind w:hanging="360"/>
        <w:rPr>
          <w:b/>
          <w:bCs/>
        </w:rPr>
      </w:pPr>
      <w:r w:rsidRPr="00073715">
        <w:rPr>
          <w:b/>
          <w:bCs/>
        </w:rPr>
        <w:t xml:space="preserve">Zasady bezpiecznego korzystania ze stołów tenisowych i sprzętu przeznaczonego do gry  w tenisa: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uczniom nie wolno bez nadzoru nauczyciela rozkładać oraz składać stołów tenisowych;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uczniom nie wolno opierać się o stoły, wchodzić na nie i pod nie oraz siadać na nie;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uczniom nie wolno uderzać o stół rakietkami oraz innymi przedmiotami;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lastRenderedPageBreak/>
        <w:t xml:space="preserve">uczniom nie wolno używać do gry innych przedmiotów niż sprzęt do tego przeznaczony;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uczniom nie wolno bez polecenia nauczyciela montować siatek do gry w tenisa stołowego. </w:t>
      </w:r>
    </w:p>
    <w:p w:rsidR="00073715" w:rsidRPr="00073715" w:rsidRDefault="00073715" w:rsidP="00073715">
      <w:pPr>
        <w:spacing w:after="0" w:line="259" w:lineRule="auto"/>
        <w:ind w:left="0" w:firstLine="0"/>
        <w:jc w:val="left"/>
        <w:rPr>
          <w:b/>
          <w:bCs/>
        </w:rPr>
      </w:pPr>
    </w:p>
    <w:p w:rsidR="00073715" w:rsidRPr="00073715" w:rsidRDefault="00073715" w:rsidP="00073715">
      <w:pPr>
        <w:numPr>
          <w:ilvl w:val="0"/>
          <w:numId w:val="1"/>
        </w:numPr>
        <w:ind w:hanging="360"/>
        <w:rPr>
          <w:b/>
          <w:bCs/>
        </w:rPr>
      </w:pPr>
      <w:r w:rsidRPr="00073715">
        <w:rPr>
          <w:b/>
          <w:bCs/>
        </w:rPr>
        <w:t xml:space="preserve">Zasady bezpiecznego korzystania z kozła gimnastycznego: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uczniom nie wolno bez nadzoru nauczyciela korzystać z kozła gimnastycznego; 2) uczniom nie wolno bez wyraźnego polecenia nauczyciela, podwyższać oraz obniżać wysokości kozła; </w:t>
      </w:r>
    </w:p>
    <w:p w:rsidR="00073715" w:rsidRDefault="00073715" w:rsidP="00073715">
      <w:pPr>
        <w:numPr>
          <w:ilvl w:val="1"/>
          <w:numId w:val="3"/>
        </w:numPr>
        <w:ind w:hanging="260"/>
      </w:pPr>
      <w:r>
        <w:t xml:space="preserve">uczniom nie wolno bez nadzoru nauczyciela wchodzić i wskakiwać na kozła oraz  go przeskakiwać; </w:t>
      </w:r>
    </w:p>
    <w:p w:rsidR="00073715" w:rsidRDefault="00073715" w:rsidP="00073715">
      <w:pPr>
        <w:numPr>
          <w:ilvl w:val="1"/>
          <w:numId w:val="3"/>
        </w:numPr>
        <w:ind w:hanging="260"/>
      </w:pPr>
      <w:r>
        <w:t xml:space="preserve">uczniom nie wolno bez polecenia nauczyciela przenosić kozła; </w:t>
      </w:r>
    </w:p>
    <w:p w:rsidR="00073715" w:rsidRDefault="00073715" w:rsidP="00073715">
      <w:pPr>
        <w:numPr>
          <w:ilvl w:val="1"/>
          <w:numId w:val="3"/>
        </w:numPr>
        <w:ind w:hanging="260"/>
      </w:pPr>
      <w:r>
        <w:t xml:space="preserve">nauczyciel dokonuje kontroli stabilności sprzętu przed i po każdym ćwiczeniu. </w:t>
      </w:r>
    </w:p>
    <w:p w:rsidR="00073715" w:rsidRDefault="00073715" w:rsidP="00073715">
      <w:pPr>
        <w:spacing w:after="0" w:line="259" w:lineRule="auto"/>
        <w:ind w:left="0" w:firstLine="0"/>
        <w:jc w:val="left"/>
      </w:pPr>
    </w:p>
    <w:p w:rsidR="00073715" w:rsidRPr="00073715" w:rsidRDefault="00073715" w:rsidP="00073715">
      <w:pPr>
        <w:numPr>
          <w:ilvl w:val="0"/>
          <w:numId w:val="1"/>
        </w:numPr>
        <w:ind w:hanging="360"/>
        <w:rPr>
          <w:b/>
          <w:bCs/>
        </w:rPr>
      </w:pPr>
      <w:r w:rsidRPr="00073715">
        <w:rPr>
          <w:b/>
          <w:bCs/>
        </w:rPr>
        <w:t xml:space="preserve">Zasady bezpiecznego korzystania ze skrzyni: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uczniom nie wolno bez nadzoru nauczyciela korzystać ze skrzyni;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uczniom nie wolno rozkładać oraz składać skrzyni bez wyraźnego polecenia nauczyciela;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uczniom nie wolno bez nadzoru nauczyciela wchodzić oraz wskakiwać na skrzynię;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uczniom nie wolno bez asekuracji nauczyciela wykonywać żadnych ćwiczeń na skrzyni;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uczniom nie wolno bez polecenia przenosić skrzyni; 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nauczyciel dokonuje kontroli stabilności sprzętu przed i po każdym ćwiczeniu. </w:t>
      </w:r>
    </w:p>
    <w:p w:rsidR="00073715" w:rsidRPr="00073715" w:rsidRDefault="00073715" w:rsidP="00073715">
      <w:pPr>
        <w:spacing w:after="0" w:line="259" w:lineRule="auto"/>
        <w:ind w:left="0" w:firstLine="0"/>
        <w:jc w:val="left"/>
        <w:rPr>
          <w:b/>
          <w:bCs/>
        </w:rPr>
      </w:pPr>
    </w:p>
    <w:p w:rsidR="00073715" w:rsidRPr="00073715" w:rsidRDefault="00073715" w:rsidP="00073715">
      <w:pPr>
        <w:numPr>
          <w:ilvl w:val="0"/>
          <w:numId w:val="1"/>
        </w:numPr>
        <w:ind w:hanging="360"/>
        <w:rPr>
          <w:b/>
          <w:bCs/>
        </w:rPr>
      </w:pPr>
      <w:r w:rsidRPr="00073715">
        <w:rPr>
          <w:b/>
          <w:bCs/>
        </w:rPr>
        <w:t xml:space="preserve">Zasady bezpiecznego korzystania ze sprzętu przeznaczonego do gry w unihokeja: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uczniom nie wolno bez nadzoru nauczyciela korzystać ze sprzętu do gry w unihokeja; 2) uczniom nie wolno bez nadzoru nauczyciela wynosić, rozkładać oraz składać sprzętu  do gry; </w:t>
      </w:r>
    </w:p>
    <w:p w:rsidR="00073715" w:rsidRDefault="00073715" w:rsidP="00073715">
      <w:pPr>
        <w:numPr>
          <w:ilvl w:val="1"/>
          <w:numId w:val="2"/>
        </w:numPr>
        <w:ind w:hanging="259"/>
      </w:pPr>
      <w:r>
        <w:t xml:space="preserve">uczniom nie wolno kopać bramek, szarpać oraz zdejmować siatek zamocowanych  na bramkach;  </w:t>
      </w:r>
    </w:p>
    <w:p w:rsidR="00073715" w:rsidRDefault="00073715" w:rsidP="00073715">
      <w:pPr>
        <w:numPr>
          <w:ilvl w:val="1"/>
          <w:numId w:val="2"/>
        </w:numPr>
        <w:ind w:hanging="259"/>
      </w:pPr>
      <w:r>
        <w:t xml:space="preserve">uczniom nie wolno bez polecania nauczyciela przenosić oraz przesuwać bramek; </w:t>
      </w:r>
    </w:p>
    <w:p w:rsidR="00073715" w:rsidRDefault="00073715" w:rsidP="00073715">
      <w:pPr>
        <w:numPr>
          <w:ilvl w:val="1"/>
          <w:numId w:val="2"/>
        </w:numPr>
        <w:ind w:hanging="259"/>
      </w:pPr>
      <w:r>
        <w:t xml:space="preserve">uczniom nie wolno podnosić bramek do góry oraz nimi rzucać; </w:t>
      </w:r>
    </w:p>
    <w:p w:rsidR="00073715" w:rsidRDefault="00073715" w:rsidP="00073715">
      <w:pPr>
        <w:numPr>
          <w:ilvl w:val="1"/>
          <w:numId w:val="2"/>
        </w:numPr>
        <w:ind w:hanging="259"/>
      </w:pPr>
      <w:r>
        <w:t xml:space="preserve">uczniowie mają obowiązek wykorzystywać kije zgodnie z ich przeznaczeniem; </w:t>
      </w:r>
    </w:p>
    <w:p w:rsidR="00073715" w:rsidRDefault="00073715" w:rsidP="00E73083">
      <w:pPr>
        <w:numPr>
          <w:ilvl w:val="1"/>
          <w:numId w:val="2"/>
        </w:numPr>
        <w:ind w:hanging="259"/>
      </w:pPr>
      <w:r>
        <w:t xml:space="preserve">uczniom nie wolno korzystać z piłeczki lub krążka do gry w inny sposób niż jest do tego przeznaczony. </w:t>
      </w:r>
    </w:p>
    <w:p w:rsidR="00073715" w:rsidRPr="00073715" w:rsidRDefault="00073715" w:rsidP="00073715">
      <w:pPr>
        <w:numPr>
          <w:ilvl w:val="0"/>
          <w:numId w:val="1"/>
        </w:numPr>
        <w:ind w:hanging="360"/>
        <w:rPr>
          <w:b/>
          <w:bCs/>
        </w:rPr>
      </w:pPr>
      <w:r w:rsidRPr="00073715">
        <w:rPr>
          <w:b/>
          <w:bCs/>
        </w:rPr>
        <w:t xml:space="preserve">Zasady bezpiecznego korzystania z piłek (koszykowych, siatkowych, nożnych, lekarskich, do gry w piłkę ręczną):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uczniom nie wolno bez nadzoru nauczyciela korzystać z piłki lekarskiej oraz z piłek przeznaczonych do gier zespołowych;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uczniom nie wolno bez polecenia nauczyciela wynosić piłek z magazynku sportowego;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uczniom nie wolno korzystać z piłek w inny sposób niż wymaga ich przeznaczenie. </w:t>
      </w:r>
    </w:p>
    <w:p w:rsidR="00073715" w:rsidRDefault="00073715" w:rsidP="00073715">
      <w:pPr>
        <w:spacing w:after="2" w:line="259" w:lineRule="auto"/>
        <w:ind w:left="283" w:firstLine="0"/>
        <w:jc w:val="left"/>
      </w:pPr>
    </w:p>
    <w:p w:rsidR="00073715" w:rsidRPr="00073715" w:rsidRDefault="00073715" w:rsidP="00073715">
      <w:pPr>
        <w:numPr>
          <w:ilvl w:val="0"/>
          <w:numId w:val="1"/>
        </w:numPr>
        <w:ind w:hanging="360"/>
        <w:rPr>
          <w:b/>
          <w:bCs/>
        </w:rPr>
      </w:pPr>
      <w:r w:rsidRPr="00073715">
        <w:rPr>
          <w:b/>
          <w:bCs/>
        </w:rPr>
        <w:t xml:space="preserve">Zasady bezpiecznego korzystania z odskoczni i równoważni: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uczniom nie wolno bez nadzoru nauczyciela korzystać z odskoczni i równoważni; </w:t>
      </w:r>
    </w:p>
    <w:p w:rsidR="00221033" w:rsidRDefault="00073715" w:rsidP="00E73083">
      <w:pPr>
        <w:numPr>
          <w:ilvl w:val="1"/>
          <w:numId w:val="1"/>
        </w:numPr>
        <w:ind w:hanging="259"/>
      </w:pPr>
      <w:r>
        <w:t xml:space="preserve">uczniom nie wolno zmieniać położenia odskoczni i równoważni. </w:t>
      </w:r>
    </w:p>
    <w:p w:rsidR="00221033" w:rsidRDefault="00221033"/>
    <w:p w:rsidR="00073715" w:rsidRPr="00073715" w:rsidRDefault="00073715" w:rsidP="00073715">
      <w:pPr>
        <w:numPr>
          <w:ilvl w:val="0"/>
          <w:numId w:val="1"/>
        </w:numPr>
        <w:ind w:hanging="360"/>
        <w:rPr>
          <w:b/>
          <w:bCs/>
        </w:rPr>
      </w:pPr>
      <w:r w:rsidRPr="00073715">
        <w:rPr>
          <w:b/>
          <w:bCs/>
        </w:rPr>
        <w:t xml:space="preserve">Zasady bezpiecznego korzystania z płotków: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uczniom nie wolno bez nadzoru nauczyciela korzystać z płotków;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uczniom nie wolno bez polecenia nauczyciela podwyższać oraz obniżać wysokości płotków; </w:t>
      </w:r>
    </w:p>
    <w:p w:rsidR="00073715" w:rsidRDefault="00073715" w:rsidP="00221033">
      <w:pPr>
        <w:numPr>
          <w:ilvl w:val="1"/>
          <w:numId w:val="1"/>
        </w:numPr>
        <w:ind w:hanging="259"/>
      </w:pPr>
      <w:r>
        <w:t xml:space="preserve">uczniom nie wolno bez nadzoru nauczyciela wchodzić i wskakiwać na płotki oraz je przeskakiwać;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uczniom nie wolno bez polecenia nauczyciela przechodzić pod i nad płotkiem;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uczniom nie wolno bez polecenia nauczyciela przenosić sprzętu. </w:t>
      </w:r>
    </w:p>
    <w:p w:rsidR="00073715" w:rsidRDefault="00073715" w:rsidP="00221033">
      <w:pPr>
        <w:spacing w:after="3" w:line="259" w:lineRule="auto"/>
        <w:ind w:left="0" w:firstLine="0"/>
        <w:jc w:val="left"/>
      </w:pPr>
    </w:p>
    <w:p w:rsidR="00073715" w:rsidRPr="00073715" w:rsidRDefault="00073715" w:rsidP="00073715">
      <w:pPr>
        <w:numPr>
          <w:ilvl w:val="0"/>
          <w:numId w:val="1"/>
        </w:numPr>
        <w:ind w:hanging="360"/>
        <w:rPr>
          <w:b/>
          <w:bCs/>
        </w:rPr>
      </w:pPr>
      <w:r w:rsidRPr="00073715">
        <w:rPr>
          <w:b/>
          <w:bCs/>
        </w:rPr>
        <w:t xml:space="preserve">Zasady bezpiecznego korzystania z drobnego sprzętu sportowego (obręcze, laski gimnastyczne, skakanki, kółka, ringo, woreczki, szarfy):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uczniom nie wolno bez nadzoru nauczyciela korzystać z drobnego sprzętu sportowego; </w:t>
      </w:r>
    </w:p>
    <w:p w:rsidR="00073715" w:rsidRDefault="00073715" w:rsidP="00073715">
      <w:pPr>
        <w:numPr>
          <w:ilvl w:val="1"/>
          <w:numId w:val="1"/>
        </w:numPr>
        <w:ind w:hanging="259"/>
      </w:pPr>
      <w:r>
        <w:t xml:space="preserve">uczniom nie wolno bez wyraźnego polecenia nauczyciela wynosić drobnego sprzętu sportowego z magazynku sportowego; </w:t>
      </w:r>
    </w:p>
    <w:p w:rsidR="00073715" w:rsidRDefault="00073715" w:rsidP="00221033">
      <w:pPr>
        <w:numPr>
          <w:ilvl w:val="1"/>
          <w:numId w:val="1"/>
        </w:numPr>
        <w:ind w:hanging="259"/>
      </w:pPr>
      <w:r>
        <w:t xml:space="preserve">uczniom nie wolno korzystać z drobnego sprzętu sportowego w inny sposób niż wymaga przeznaczenie. </w:t>
      </w:r>
    </w:p>
    <w:p w:rsidR="00073715" w:rsidRDefault="00073715" w:rsidP="00073715">
      <w:pPr>
        <w:numPr>
          <w:ilvl w:val="0"/>
          <w:numId w:val="1"/>
        </w:numPr>
        <w:ind w:hanging="360"/>
      </w:pPr>
      <w:r>
        <w:t xml:space="preserve">Nauczyciele zobowiązani są do zapoznania uczniów z zasadami bezpiecznego korzystania ze sprzętu sportowego. </w:t>
      </w:r>
    </w:p>
    <w:p w:rsidR="00073715" w:rsidRDefault="00073715" w:rsidP="00073715">
      <w:pPr>
        <w:spacing w:after="21" w:line="259" w:lineRule="auto"/>
        <w:ind w:left="0" w:firstLine="0"/>
        <w:jc w:val="left"/>
      </w:pPr>
      <w:bookmarkStart w:id="0" w:name="_GoBack"/>
      <w:bookmarkEnd w:id="0"/>
    </w:p>
    <w:p w:rsidR="00073715" w:rsidRDefault="00073715" w:rsidP="00073715">
      <w:pPr>
        <w:numPr>
          <w:ilvl w:val="0"/>
          <w:numId w:val="1"/>
        </w:numPr>
        <w:ind w:hanging="360"/>
      </w:pPr>
      <w:r>
        <w:t xml:space="preserve">Uczniowie zobowiązani są do przestrzegania zasad bezpiecznego korzystania ze sprzętu sportowego oraz szanowania bazy sportowej szkoły. </w:t>
      </w:r>
    </w:p>
    <w:p w:rsidR="00E73083" w:rsidRDefault="00E73083" w:rsidP="00E73083">
      <w:pPr>
        <w:pStyle w:val="Akapitzlist"/>
        <w:ind w:left="360" w:firstLine="0"/>
        <w:jc w:val="center"/>
      </w:pPr>
    </w:p>
    <w:p w:rsidR="00E73083" w:rsidRDefault="00E73083" w:rsidP="00E73083">
      <w:pPr>
        <w:pStyle w:val="Akapitzlist"/>
        <w:ind w:left="360" w:firstLine="0"/>
        <w:jc w:val="right"/>
      </w:pPr>
      <w:r>
        <w:t xml:space="preserve">Dyrektor Szkoły Podstawowej w Szestnie </w:t>
      </w:r>
    </w:p>
    <w:p w:rsidR="00E73083" w:rsidRDefault="00E73083" w:rsidP="00E73083">
      <w:pPr>
        <w:pStyle w:val="Akapitzlist"/>
        <w:ind w:left="360" w:firstLine="0"/>
        <w:jc w:val="right"/>
      </w:pPr>
      <w:r>
        <w:t>Teresa Jachimowicz</w:t>
      </w:r>
    </w:p>
    <w:p w:rsidR="00073715" w:rsidRDefault="00073715"/>
    <w:sectPr w:rsidR="00073715" w:rsidSect="00FD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D7A"/>
    <w:multiLevelType w:val="hybridMultilevel"/>
    <w:tmpl w:val="16447850"/>
    <w:lvl w:ilvl="0" w:tplc="01B288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AFC2E">
      <w:start w:val="3"/>
      <w:numFmt w:val="decimal"/>
      <w:lvlText w:val="%2)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4B99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41F8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1AFFE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42B63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94E79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0245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6A9CA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5F33D3"/>
    <w:multiLevelType w:val="hybridMultilevel"/>
    <w:tmpl w:val="A6B4E9D4"/>
    <w:lvl w:ilvl="0" w:tplc="01DCBD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8645C">
      <w:start w:val="3"/>
      <w:numFmt w:val="decimal"/>
      <w:lvlText w:val="%2)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C40B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C438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7401E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4A49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228D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69B3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8667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413575"/>
    <w:multiLevelType w:val="hybridMultilevel"/>
    <w:tmpl w:val="078E3338"/>
    <w:lvl w:ilvl="0" w:tplc="49C208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E689A">
      <w:start w:val="1"/>
      <w:numFmt w:val="decimal"/>
      <w:lvlText w:val="%2)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08D5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A329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FC333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A2E5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8957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0BF2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846C9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715"/>
    <w:rsid w:val="00073715"/>
    <w:rsid w:val="00221033"/>
    <w:rsid w:val="00573983"/>
    <w:rsid w:val="00E73083"/>
    <w:rsid w:val="00F464F9"/>
    <w:rsid w:val="00FD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715"/>
    <w:pPr>
      <w:spacing w:after="9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ZS</cp:lastModifiedBy>
  <cp:revision>2</cp:revision>
  <dcterms:created xsi:type="dcterms:W3CDTF">2020-10-13T14:53:00Z</dcterms:created>
  <dcterms:modified xsi:type="dcterms:W3CDTF">2020-10-16T08:56:00Z</dcterms:modified>
</cp:coreProperties>
</file>