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E62" w:rsidRPr="00945E62" w:rsidRDefault="00945E62" w:rsidP="00945E62">
      <w:pPr>
        <w:spacing w:after="0" w:line="720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54"/>
          <w:szCs w:val="54"/>
          <w:lang w:eastAsia="pl-PL"/>
        </w:rPr>
      </w:pPr>
      <w:r w:rsidRPr="00945E62">
        <w:rPr>
          <w:rFonts w:ascii="Arial" w:eastAsia="Times New Roman" w:hAnsi="Arial" w:cs="Arial"/>
          <w:b/>
          <w:bCs/>
          <w:color w:val="333333"/>
          <w:kern w:val="36"/>
          <w:sz w:val="54"/>
          <w:szCs w:val="54"/>
          <w:lang w:eastAsia="pl-PL"/>
        </w:rPr>
        <w:t xml:space="preserve">Hejt, czyli o mowie nienawiści w </w:t>
      </w:r>
      <w:proofErr w:type="spellStart"/>
      <w:r w:rsidRPr="00945E62">
        <w:rPr>
          <w:rFonts w:ascii="Arial" w:eastAsia="Times New Roman" w:hAnsi="Arial" w:cs="Arial"/>
          <w:b/>
          <w:bCs/>
          <w:color w:val="333333"/>
          <w:kern w:val="36"/>
          <w:sz w:val="54"/>
          <w:szCs w:val="54"/>
          <w:lang w:eastAsia="pl-PL"/>
        </w:rPr>
        <w:t>internecie</w:t>
      </w:r>
      <w:proofErr w:type="spellEnd"/>
      <w:r w:rsidRPr="00945E62">
        <w:rPr>
          <w:rFonts w:ascii="Arial" w:eastAsia="Times New Roman" w:hAnsi="Arial" w:cs="Arial"/>
          <w:b/>
          <w:bCs/>
          <w:color w:val="333333"/>
          <w:kern w:val="36"/>
          <w:sz w:val="54"/>
          <w:szCs w:val="54"/>
          <w:lang w:eastAsia="pl-PL"/>
        </w:rPr>
        <w:t>. Przyczyny i konsekwencje hejtu</w:t>
      </w:r>
    </w:p>
    <w:p w:rsidR="00945E62" w:rsidRPr="00945E62" w:rsidRDefault="00945E62" w:rsidP="00945E62">
      <w:pPr>
        <w:spacing w:after="600" w:line="480" w:lineRule="atLeast"/>
        <w:jc w:val="both"/>
        <w:textAlignment w:val="baseline"/>
        <w:rPr>
          <w:rFonts w:ascii="Muli" w:eastAsia="Times New Roman" w:hAnsi="Muli" w:cs="Times New Roman"/>
          <w:color w:val="333333"/>
          <w:sz w:val="33"/>
          <w:szCs w:val="33"/>
          <w:lang w:eastAsia="pl-PL"/>
        </w:rPr>
      </w:pPr>
      <w:r w:rsidRPr="00945E62">
        <w:rPr>
          <w:rFonts w:ascii="Muli" w:eastAsia="Times New Roman" w:hAnsi="Muli" w:cs="Times New Roman"/>
          <w:color w:val="333333"/>
          <w:sz w:val="33"/>
          <w:szCs w:val="33"/>
          <w:lang w:eastAsia="pl-PL"/>
        </w:rPr>
        <w:t xml:space="preserve">Hejt to pełne nienawiści, pogardy, złości działanie danej osoby w Internecie. Hejt może być skierowany zarówno wobec konkretnej osoby, jak i przedstawicieli danego narodu, płci, osób o innym światopoglądzie niż ten reprezentowany przez </w:t>
      </w:r>
      <w:proofErr w:type="spellStart"/>
      <w:r w:rsidRPr="00945E62">
        <w:rPr>
          <w:rFonts w:ascii="Muli" w:eastAsia="Times New Roman" w:hAnsi="Muli" w:cs="Times New Roman"/>
          <w:color w:val="333333"/>
          <w:sz w:val="33"/>
          <w:szCs w:val="33"/>
          <w:lang w:eastAsia="pl-PL"/>
        </w:rPr>
        <w:t>hejtera</w:t>
      </w:r>
      <w:proofErr w:type="spellEnd"/>
      <w:r w:rsidRPr="00945E62">
        <w:rPr>
          <w:rFonts w:ascii="Muli" w:eastAsia="Times New Roman" w:hAnsi="Muli" w:cs="Times New Roman"/>
          <w:color w:val="333333"/>
          <w:sz w:val="33"/>
          <w:szCs w:val="33"/>
          <w:lang w:eastAsia="pl-PL"/>
        </w:rPr>
        <w:t xml:space="preserve">, wyznawców danej religii czy grupy politycznej, a nawet znajomych osoby </w:t>
      </w:r>
      <w:proofErr w:type="spellStart"/>
      <w:r w:rsidRPr="00945E62">
        <w:rPr>
          <w:rFonts w:ascii="Muli" w:eastAsia="Times New Roman" w:hAnsi="Muli" w:cs="Times New Roman"/>
          <w:color w:val="333333"/>
          <w:sz w:val="33"/>
          <w:szCs w:val="33"/>
          <w:lang w:eastAsia="pl-PL"/>
        </w:rPr>
        <w:t>hejtującej</w:t>
      </w:r>
      <w:proofErr w:type="spellEnd"/>
      <w:r w:rsidRPr="00945E62">
        <w:rPr>
          <w:rFonts w:ascii="Muli" w:eastAsia="Times New Roman" w:hAnsi="Muli" w:cs="Times New Roman"/>
          <w:color w:val="333333"/>
          <w:sz w:val="33"/>
          <w:szCs w:val="33"/>
          <w:lang w:eastAsia="pl-PL"/>
        </w:rPr>
        <w:t xml:space="preserve"> - obiektem hejtu może stać się każdy. Jakie są przyczyny hejtu i jak sobie z nim radzić, jeśli staniemy się jego ofiarami?</w:t>
      </w:r>
    </w:p>
    <w:p w:rsidR="00945E62" w:rsidRPr="00945E62" w:rsidRDefault="00945E62" w:rsidP="00945E62">
      <w:pPr>
        <w:spacing w:after="0" w:line="420" w:lineRule="atLeast"/>
        <w:ind w:left="1290"/>
        <w:jc w:val="both"/>
        <w:textAlignment w:val="baseline"/>
        <w:rPr>
          <w:rFonts w:ascii="Muli" w:eastAsia="Times New Roman" w:hAnsi="Muli" w:cs="Times New Roman"/>
          <w:color w:val="333333"/>
          <w:sz w:val="27"/>
          <w:szCs w:val="27"/>
          <w:lang w:eastAsia="pl-PL"/>
        </w:rPr>
      </w:pPr>
      <w:r w:rsidRPr="00945E62">
        <w:rPr>
          <w:rFonts w:ascii="Muli" w:eastAsia="Times New Roman" w:hAnsi="Muli" w:cs="Times New Roman"/>
          <w:b/>
          <w:bCs/>
          <w:color w:val="333333"/>
          <w:sz w:val="27"/>
          <w:szCs w:val="27"/>
          <w:bdr w:val="none" w:sz="0" w:space="0" w:color="auto" w:frame="1"/>
          <w:lang w:eastAsia="pl-PL"/>
        </w:rPr>
        <w:t>Hejt </w:t>
      </w:r>
      <w:r w:rsidRPr="00945E62">
        <w:rPr>
          <w:rFonts w:ascii="Muli" w:eastAsia="Times New Roman" w:hAnsi="Muli" w:cs="Times New Roman"/>
          <w:color w:val="333333"/>
          <w:sz w:val="27"/>
          <w:szCs w:val="27"/>
          <w:lang w:eastAsia="pl-PL"/>
        </w:rPr>
        <w:t>("</w:t>
      </w:r>
      <w:proofErr w:type="spellStart"/>
      <w:r w:rsidRPr="00945E62">
        <w:rPr>
          <w:rFonts w:ascii="Muli" w:eastAsia="Times New Roman" w:hAnsi="Muli" w:cs="Times New Roman"/>
          <w:color w:val="333333"/>
          <w:sz w:val="27"/>
          <w:szCs w:val="27"/>
          <w:lang w:eastAsia="pl-PL"/>
        </w:rPr>
        <w:t>hate</w:t>
      </w:r>
      <w:proofErr w:type="spellEnd"/>
      <w:r w:rsidRPr="00945E62">
        <w:rPr>
          <w:rFonts w:ascii="Muli" w:eastAsia="Times New Roman" w:hAnsi="Muli" w:cs="Times New Roman"/>
          <w:color w:val="333333"/>
          <w:sz w:val="27"/>
          <w:szCs w:val="27"/>
          <w:lang w:eastAsia="pl-PL"/>
        </w:rPr>
        <w:t xml:space="preserve">") z języka angielskiego oznacza "nienawiść", a słowem tym określamy jej szerzenie w </w:t>
      </w:r>
      <w:proofErr w:type="spellStart"/>
      <w:r w:rsidRPr="00945E62">
        <w:rPr>
          <w:rFonts w:ascii="Muli" w:eastAsia="Times New Roman" w:hAnsi="Muli" w:cs="Times New Roman"/>
          <w:color w:val="333333"/>
          <w:sz w:val="27"/>
          <w:szCs w:val="27"/>
          <w:lang w:eastAsia="pl-PL"/>
        </w:rPr>
        <w:t>internecie</w:t>
      </w:r>
      <w:proofErr w:type="spellEnd"/>
      <w:r w:rsidRPr="00945E62">
        <w:rPr>
          <w:rFonts w:ascii="Muli" w:eastAsia="Times New Roman" w:hAnsi="Muli" w:cs="Times New Roman"/>
          <w:color w:val="333333"/>
          <w:sz w:val="27"/>
          <w:szCs w:val="27"/>
          <w:lang w:eastAsia="pl-PL"/>
        </w:rPr>
        <w:t>. Hejt może się przejawiać nie tylko za pomocą słów, ale i grafik (</w:t>
      </w:r>
      <w:proofErr w:type="spellStart"/>
      <w:r w:rsidRPr="00945E62">
        <w:rPr>
          <w:rFonts w:ascii="Muli" w:eastAsia="Times New Roman" w:hAnsi="Muli" w:cs="Times New Roman"/>
          <w:color w:val="333333"/>
          <w:sz w:val="27"/>
          <w:szCs w:val="27"/>
          <w:lang w:eastAsia="pl-PL"/>
        </w:rPr>
        <w:t>memów</w:t>
      </w:r>
      <w:proofErr w:type="spellEnd"/>
      <w:r w:rsidRPr="00945E62">
        <w:rPr>
          <w:rFonts w:ascii="Muli" w:eastAsia="Times New Roman" w:hAnsi="Muli" w:cs="Times New Roman"/>
          <w:color w:val="333333"/>
          <w:sz w:val="27"/>
          <w:szCs w:val="27"/>
          <w:lang w:eastAsia="pl-PL"/>
        </w:rPr>
        <w:t xml:space="preserve">, </w:t>
      </w:r>
      <w:proofErr w:type="spellStart"/>
      <w:r w:rsidRPr="00945E62">
        <w:rPr>
          <w:rFonts w:ascii="Muli" w:eastAsia="Times New Roman" w:hAnsi="Muli" w:cs="Times New Roman"/>
          <w:color w:val="333333"/>
          <w:sz w:val="27"/>
          <w:szCs w:val="27"/>
          <w:lang w:eastAsia="pl-PL"/>
        </w:rPr>
        <w:t>gifów</w:t>
      </w:r>
      <w:proofErr w:type="spellEnd"/>
      <w:r w:rsidRPr="00945E62">
        <w:rPr>
          <w:rFonts w:ascii="Muli" w:eastAsia="Times New Roman" w:hAnsi="Muli" w:cs="Times New Roman"/>
          <w:color w:val="333333"/>
          <w:sz w:val="27"/>
          <w:szCs w:val="27"/>
          <w:lang w:eastAsia="pl-PL"/>
        </w:rPr>
        <w:t xml:space="preserve">) czy filmów - w tych dwóch ostatnich przypadkach niestety łatwiej zapada w pamięć. Warto jednak dodać, że treści dodawane przez </w:t>
      </w:r>
      <w:proofErr w:type="spellStart"/>
      <w:r w:rsidRPr="00945E62">
        <w:rPr>
          <w:rFonts w:ascii="Muli" w:eastAsia="Times New Roman" w:hAnsi="Muli" w:cs="Times New Roman"/>
          <w:color w:val="333333"/>
          <w:sz w:val="27"/>
          <w:szCs w:val="27"/>
          <w:lang w:eastAsia="pl-PL"/>
        </w:rPr>
        <w:t>hejterów</w:t>
      </w:r>
      <w:proofErr w:type="spellEnd"/>
      <w:r w:rsidRPr="00945E62">
        <w:rPr>
          <w:rFonts w:ascii="Muli" w:eastAsia="Times New Roman" w:hAnsi="Muli" w:cs="Times New Roman"/>
          <w:color w:val="333333"/>
          <w:sz w:val="27"/>
          <w:szCs w:val="27"/>
          <w:lang w:eastAsia="pl-PL"/>
        </w:rPr>
        <w:t xml:space="preserve"> nie mają żadnej wartości merytorycznej, są wyłącznie treścią ukierunkowaną przeciwko danej osobie lub grupie osób. Choć, jak zaznaczają twórcy raportu "Mowa nienawiści, mowa pogardy"</w:t>
      </w:r>
      <w:r w:rsidRPr="00945E62">
        <w:rPr>
          <w:rFonts w:ascii="Muli" w:eastAsia="Times New Roman" w:hAnsi="Muli" w:cs="Times New Roman"/>
          <w:color w:val="333333"/>
          <w:sz w:val="20"/>
          <w:szCs w:val="20"/>
          <w:bdr w:val="none" w:sz="0" w:space="0" w:color="auto" w:frame="1"/>
          <w:vertAlign w:val="superscript"/>
          <w:lang w:eastAsia="pl-PL"/>
        </w:rPr>
        <w:t>1</w:t>
      </w:r>
      <w:r w:rsidRPr="00945E62">
        <w:rPr>
          <w:rFonts w:ascii="Muli" w:eastAsia="Times New Roman" w:hAnsi="Muli" w:cs="Times New Roman"/>
          <w:color w:val="333333"/>
          <w:sz w:val="27"/>
          <w:szCs w:val="27"/>
          <w:lang w:eastAsia="pl-PL"/>
        </w:rPr>
        <w:t xml:space="preserve"> właściwsze zamiast "nienawiści" byłoby mówienie o "pogardzie", ponieważ to na tej emocji budowane są działania </w:t>
      </w:r>
      <w:proofErr w:type="spellStart"/>
      <w:r w:rsidRPr="00945E62">
        <w:rPr>
          <w:rFonts w:ascii="Muli" w:eastAsia="Times New Roman" w:hAnsi="Muli" w:cs="Times New Roman"/>
          <w:color w:val="333333"/>
          <w:sz w:val="27"/>
          <w:szCs w:val="27"/>
          <w:lang w:eastAsia="pl-PL"/>
        </w:rPr>
        <w:t>hejterów</w:t>
      </w:r>
      <w:proofErr w:type="spellEnd"/>
      <w:r w:rsidRPr="00945E62">
        <w:rPr>
          <w:rFonts w:ascii="Muli" w:eastAsia="Times New Roman" w:hAnsi="Muli" w:cs="Times New Roman"/>
          <w:color w:val="333333"/>
          <w:sz w:val="27"/>
          <w:szCs w:val="27"/>
          <w:lang w:eastAsia="pl-PL"/>
        </w:rPr>
        <w:t>. Pogarda wyklucza reakcje empatyczne i dąży do uprzedmiotowienia drugiej osoby.</w:t>
      </w:r>
    </w:p>
    <w:p w:rsidR="00945E62" w:rsidRPr="00945E62" w:rsidRDefault="00945E62" w:rsidP="00945E62">
      <w:pPr>
        <w:spacing w:line="450" w:lineRule="atLeast"/>
        <w:textAlignment w:val="baseline"/>
        <w:rPr>
          <w:rFonts w:ascii="Muli" w:eastAsia="Times New Roman" w:hAnsi="Muli" w:cs="Arial"/>
          <w:color w:val="333333"/>
          <w:sz w:val="33"/>
          <w:szCs w:val="33"/>
          <w:lang w:eastAsia="pl-PL"/>
        </w:rPr>
      </w:pPr>
      <w:r w:rsidRPr="00945E62">
        <w:rPr>
          <w:rFonts w:ascii="Muli" w:eastAsia="Times New Roman" w:hAnsi="Muli" w:cs="Arial"/>
          <w:b/>
          <w:bCs/>
          <w:color w:val="333333"/>
          <w:sz w:val="33"/>
          <w:szCs w:val="33"/>
          <w:bdr w:val="none" w:sz="0" w:space="0" w:color="auto" w:frame="1"/>
          <w:lang w:eastAsia="pl-PL"/>
        </w:rPr>
        <w:t>Termin "hejt" pojawił się w powszechnym użyciu na początku XXI wieku.</w:t>
      </w:r>
    </w:p>
    <w:p w:rsidR="00945E62" w:rsidRPr="00945E62" w:rsidRDefault="00945E62" w:rsidP="00945E62">
      <w:pPr>
        <w:spacing w:after="360" w:line="420" w:lineRule="atLeast"/>
        <w:ind w:left="1290"/>
        <w:jc w:val="both"/>
        <w:textAlignment w:val="baseline"/>
        <w:rPr>
          <w:rFonts w:ascii="Muli" w:eastAsia="Times New Roman" w:hAnsi="Muli" w:cs="Times New Roman"/>
          <w:color w:val="333333"/>
          <w:sz w:val="27"/>
          <w:szCs w:val="27"/>
          <w:lang w:eastAsia="pl-PL"/>
        </w:rPr>
      </w:pPr>
      <w:r w:rsidRPr="00945E62">
        <w:rPr>
          <w:rFonts w:ascii="Muli" w:eastAsia="Times New Roman" w:hAnsi="Muli" w:cs="Times New Roman"/>
          <w:color w:val="333333"/>
          <w:sz w:val="27"/>
          <w:szCs w:val="27"/>
          <w:lang w:eastAsia="pl-PL"/>
        </w:rPr>
        <w:t xml:space="preserve">Polski </w:t>
      </w:r>
      <w:proofErr w:type="spellStart"/>
      <w:r w:rsidRPr="00945E62">
        <w:rPr>
          <w:rFonts w:ascii="Muli" w:eastAsia="Times New Roman" w:hAnsi="Muli" w:cs="Times New Roman"/>
          <w:color w:val="333333"/>
          <w:sz w:val="27"/>
          <w:szCs w:val="27"/>
          <w:lang w:eastAsia="pl-PL"/>
        </w:rPr>
        <w:t>hejter</w:t>
      </w:r>
      <w:proofErr w:type="spellEnd"/>
      <w:r w:rsidRPr="00945E62">
        <w:rPr>
          <w:rFonts w:ascii="Muli" w:eastAsia="Times New Roman" w:hAnsi="Muli" w:cs="Times New Roman"/>
          <w:color w:val="333333"/>
          <w:sz w:val="27"/>
          <w:szCs w:val="27"/>
          <w:lang w:eastAsia="pl-PL"/>
        </w:rPr>
        <w:t xml:space="preserve"> to mężczyzna (panowie stanowią 53% </w:t>
      </w:r>
      <w:proofErr w:type="spellStart"/>
      <w:r w:rsidRPr="00945E62">
        <w:rPr>
          <w:rFonts w:ascii="Muli" w:eastAsia="Times New Roman" w:hAnsi="Muli" w:cs="Times New Roman"/>
          <w:color w:val="333333"/>
          <w:sz w:val="27"/>
          <w:szCs w:val="27"/>
          <w:lang w:eastAsia="pl-PL"/>
        </w:rPr>
        <w:t>hejterów</w:t>
      </w:r>
      <w:proofErr w:type="spellEnd"/>
      <w:r w:rsidRPr="00945E62">
        <w:rPr>
          <w:rFonts w:ascii="Muli" w:eastAsia="Times New Roman" w:hAnsi="Muli" w:cs="Times New Roman"/>
          <w:color w:val="333333"/>
          <w:sz w:val="27"/>
          <w:szCs w:val="27"/>
          <w:lang w:eastAsia="pl-PL"/>
        </w:rPr>
        <w:t xml:space="preserve">) w wieku od 16 do 24 lat (aż 73% </w:t>
      </w:r>
      <w:proofErr w:type="spellStart"/>
      <w:r w:rsidRPr="00945E62">
        <w:rPr>
          <w:rFonts w:ascii="Muli" w:eastAsia="Times New Roman" w:hAnsi="Muli" w:cs="Times New Roman"/>
          <w:color w:val="333333"/>
          <w:sz w:val="27"/>
          <w:szCs w:val="27"/>
          <w:lang w:eastAsia="pl-PL"/>
        </w:rPr>
        <w:t>hejtujących</w:t>
      </w:r>
      <w:proofErr w:type="spellEnd"/>
      <w:r w:rsidRPr="00945E62">
        <w:rPr>
          <w:rFonts w:ascii="Muli" w:eastAsia="Times New Roman" w:hAnsi="Muli" w:cs="Times New Roman"/>
          <w:color w:val="333333"/>
          <w:sz w:val="27"/>
          <w:szCs w:val="27"/>
          <w:lang w:eastAsia="pl-PL"/>
        </w:rPr>
        <w:t xml:space="preserve">), który ma wykształcenie średnie ogólnokształcące (35%). Co piąty ma wykształcenie wyższe Publikuje on negatywne posty kilka razy w tygodniu. Taki profil </w:t>
      </w:r>
      <w:proofErr w:type="spellStart"/>
      <w:r w:rsidRPr="00945E62">
        <w:rPr>
          <w:rFonts w:ascii="Muli" w:eastAsia="Times New Roman" w:hAnsi="Muli" w:cs="Times New Roman"/>
          <w:color w:val="333333"/>
          <w:sz w:val="27"/>
          <w:szCs w:val="27"/>
          <w:lang w:eastAsia="pl-PL"/>
        </w:rPr>
        <w:t>hejtera</w:t>
      </w:r>
      <w:proofErr w:type="spellEnd"/>
      <w:r w:rsidRPr="00945E62">
        <w:rPr>
          <w:rFonts w:ascii="Muli" w:eastAsia="Times New Roman" w:hAnsi="Muli" w:cs="Times New Roman"/>
          <w:color w:val="333333"/>
          <w:sz w:val="27"/>
          <w:szCs w:val="27"/>
          <w:lang w:eastAsia="pl-PL"/>
        </w:rPr>
        <w:t xml:space="preserve"> </w:t>
      </w:r>
      <w:r w:rsidRPr="00945E62">
        <w:rPr>
          <w:rFonts w:ascii="Muli" w:eastAsia="Times New Roman" w:hAnsi="Muli" w:cs="Times New Roman"/>
          <w:color w:val="333333"/>
          <w:sz w:val="27"/>
          <w:szCs w:val="27"/>
          <w:lang w:eastAsia="pl-PL"/>
        </w:rPr>
        <w:lastRenderedPageBreak/>
        <w:t xml:space="preserve">stworzyła Agencja Badań Rynku i Opinii SW </w:t>
      </w:r>
      <w:proofErr w:type="spellStart"/>
      <w:r w:rsidRPr="00945E62">
        <w:rPr>
          <w:rFonts w:ascii="Muli" w:eastAsia="Times New Roman" w:hAnsi="Muli" w:cs="Times New Roman"/>
          <w:color w:val="333333"/>
          <w:sz w:val="27"/>
          <w:szCs w:val="27"/>
          <w:lang w:eastAsia="pl-PL"/>
        </w:rPr>
        <w:t>Research</w:t>
      </w:r>
      <w:proofErr w:type="spellEnd"/>
      <w:r w:rsidRPr="00945E62">
        <w:rPr>
          <w:rFonts w:ascii="Muli" w:eastAsia="Times New Roman" w:hAnsi="Muli" w:cs="Times New Roman"/>
          <w:color w:val="333333"/>
          <w:sz w:val="27"/>
          <w:szCs w:val="27"/>
          <w:lang w:eastAsia="pl-PL"/>
        </w:rPr>
        <w:t>, na podstawie wywiadów z grupą ponad 6,5 tys. internautów.</w:t>
      </w:r>
    </w:p>
    <w:p w:rsidR="00945E62" w:rsidRPr="00945E62" w:rsidRDefault="00945E62" w:rsidP="00945E62">
      <w:pPr>
        <w:spacing w:after="360" w:line="420" w:lineRule="atLeast"/>
        <w:ind w:left="1290"/>
        <w:jc w:val="both"/>
        <w:textAlignment w:val="baseline"/>
        <w:rPr>
          <w:rFonts w:ascii="Muli" w:eastAsia="Times New Roman" w:hAnsi="Muli" w:cs="Times New Roman"/>
          <w:color w:val="333333"/>
          <w:sz w:val="27"/>
          <w:szCs w:val="27"/>
          <w:lang w:eastAsia="pl-PL"/>
        </w:rPr>
      </w:pPr>
      <w:r w:rsidRPr="00945E62">
        <w:rPr>
          <w:rFonts w:ascii="Muli" w:eastAsia="Times New Roman" w:hAnsi="Muli" w:cs="Times New Roman"/>
          <w:color w:val="333333"/>
          <w:sz w:val="27"/>
          <w:szCs w:val="27"/>
          <w:lang w:eastAsia="pl-PL"/>
        </w:rPr>
        <w:t xml:space="preserve">Jak często hejtujemy w </w:t>
      </w:r>
      <w:proofErr w:type="spellStart"/>
      <w:r w:rsidRPr="00945E62">
        <w:rPr>
          <w:rFonts w:ascii="Muli" w:eastAsia="Times New Roman" w:hAnsi="Muli" w:cs="Times New Roman"/>
          <w:color w:val="333333"/>
          <w:sz w:val="27"/>
          <w:szCs w:val="27"/>
          <w:lang w:eastAsia="pl-PL"/>
        </w:rPr>
        <w:t>internecie</w:t>
      </w:r>
      <w:proofErr w:type="spellEnd"/>
      <w:r w:rsidRPr="00945E62">
        <w:rPr>
          <w:rFonts w:ascii="Muli" w:eastAsia="Times New Roman" w:hAnsi="Muli" w:cs="Times New Roman"/>
          <w:color w:val="333333"/>
          <w:sz w:val="27"/>
          <w:szCs w:val="27"/>
          <w:lang w:eastAsia="pl-PL"/>
        </w:rPr>
        <w:t xml:space="preserve">? Wbrew pozorom okazuje się, że </w:t>
      </w:r>
      <w:proofErr w:type="spellStart"/>
      <w:r w:rsidRPr="00945E62">
        <w:rPr>
          <w:rFonts w:ascii="Muli" w:eastAsia="Times New Roman" w:hAnsi="Muli" w:cs="Times New Roman"/>
          <w:color w:val="333333"/>
          <w:sz w:val="27"/>
          <w:szCs w:val="27"/>
          <w:lang w:eastAsia="pl-PL"/>
        </w:rPr>
        <w:t>hejterzy</w:t>
      </w:r>
      <w:proofErr w:type="spellEnd"/>
      <w:r w:rsidRPr="00945E62">
        <w:rPr>
          <w:rFonts w:ascii="Muli" w:eastAsia="Times New Roman" w:hAnsi="Muli" w:cs="Times New Roman"/>
          <w:color w:val="333333"/>
          <w:sz w:val="27"/>
          <w:szCs w:val="27"/>
          <w:lang w:eastAsia="pl-PL"/>
        </w:rPr>
        <w:t xml:space="preserve"> wcale nie są w większości. Choć na niektórych stronach internetowych stanowią oni 25% wszystkich użytkowników, dzieje się tak głównie na dużych i publicznie dostępnych forach poświęconych polityce, traumie społecznej, poruszających kwestie światopoglądowe. Hejtu nie znajdziemy za to prawie w ogóle na portalach specjalistycznych, poświęconych np. konkretnemu hobby, zagadnieniu.</w:t>
      </w:r>
    </w:p>
    <w:p w:rsidR="00945E62" w:rsidRPr="00945E62" w:rsidRDefault="00945E62" w:rsidP="00945E62">
      <w:pPr>
        <w:spacing w:after="0" w:line="420" w:lineRule="atLeast"/>
        <w:ind w:left="1290"/>
        <w:jc w:val="both"/>
        <w:textAlignment w:val="baseline"/>
        <w:rPr>
          <w:rFonts w:ascii="Muli" w:eastAsia="Times New Roman" w:hAnsi="Muli" w:cs="Times New Roman"/>
          <w:color w:val="333333"/>
          <w:sz w:val="27"/>
          <w:szCs w:val="27"/>
          <w:lang w:eastAsia="pl-PL"/>
        </w:rPr>
      </w:pPr>
      <w:r w:rsidRPr="00945E62">
        <w:rPr>
          <w:rFonts w:ascii="Muli" w:eastAsia="Times New Roman" w:hAnsi="Muli" w:cs="Times New Roman"/>
          <w:color w:val="333333"/>
          <w:sz w:val="27"/>
          <w:szCs w:val="27"/>
          <w:lang w:eastAsia="pl-PL"/>
        </w:rPr>
        <w:t xml:space="preserve">Jak jednak wynika z danych przedstawionych przez Uniwersytet SWPS, co czwarta osoba korzystająca z </w:t>
      </w:r>
      <w:proofErr w:type="spellStart"/>
      <w:r w:rsidRPr="00945E62">
        <w:rPr>
          <w:rFonts w:ascii="Muli" w:eastAsia="Times New Roman" w:hAnsi="Muli" w:cs="Times New Roman"/>
          <w:color w:val="333333"/>
          <w:sz w:val="27"/>
          <w:szCs w:val="27"/>
          <w:lang w:eastAsia="pl-PL"/>
        </w:rPr>
        <w:t>internetu</w:t>
      </w:r>
      <w:proofErr w:type="spellEnd"/>
      <w:r w:rsidRPr="00945E62">
        <w:rPr>
          <w:rFonts w:ascii="Muli" w:eastAsia="Times New Roman" w:hAnsi="Muli" w:cs="Times New Roman"/>
          <w:color w:val="333333"/>
          <w:sz w:val="27"/>
          <w:szCs w:val="27"/>
          <w:lang w:eastAsia="pl-PL"/>
        </w:rPr>
        <w:t xml:space="preserve"> padła ofiarą </w:t>
      </w:r>
      <w:proofErr w:type="spellStart"/>
      <w:r w:rsidRPr="00945E62">
        <w:rPr>
          <w:rFonts w:ascii="Muli" w:eastAsia="Times New Roman" w:hAnsi="Muli" w:cs="Times New Roman"/>
          <w:color w:val="333333"/>
          <w:sz w:val="27"/>
          <w:szCs w:val="27"/>
          <w:lang w:eastAsia="pl-PL"/>
        </w:rPr>
        <w:t>hejtera</w:t>
      </w:r>
      <w:proofErr w:type="spellEnd"/>
      <w:r w:rsidRPr="00945E62">
        <w:rPr>
          <w:rFonts w:ascii="Muli" w:eastAsia="Times New Roman" w:hAnsi="Muli" w:cs="Times New Roman"/>
          <w:color w:val="333333"/>
          <w:sz w:val="27"/>
          <w:szCs w:val="27"/>
          <w:lang w:eastAsia="pl-PL"/>
        </w:rPr>
        <w:t>, a 11% internautów przyznaje, że zdarza im się hejtować "w sieci"</w:t>
      </w:r>
      <w:r w:rsidRPr="00945E62">
        <w:rPr>
          <w:rFonts w:ascii="Muli" w:eastAsia="Times New Roman" w:hAnsi="Muli" w:cs="Times New Roman"/>
          <w:color w:val="333333"/>
          <w:sz w:val="20"/>
          <w:szCs w:val="20"/>
          <w:bdr w:val="none" w:sz="0" w:space="0" w:color="auto" w:frame="1"/>
          <w:vertAlign w:val="superscript"/>
          <w:lang w:eastAsia="pl-PL"/>
        </w:rPr>
        <w:t>2</w:t>
      </w:r>
      <w:r w:rsidRPr="00945E62">
        <w:rPr>
          <w:rFonts w:ascii="Muli" w:eastAsia="Times New Roman" w:hAnsi="Muli" w:cs="Times New Roman"/>
          <w:color w:val="333333"/>
          <w:sz w:val="27"/>
          <w:szCs w:val="27"/>
          <w:lang w:eastAsia="pl-PL"/>
        </w:rPr>
        <w:t xml:space="preserve">. Warto pamiętać, że </w:t>
      </w:r>
      <w:proofErr w:type="spellStart"/>
      <w:r w:rsidRPr="00945E62">
        <w:rPr>
          <w:rFonts w:ascii="Muli" w:eastAsia="Times New Roman" w:hAnsi="Muli" w:cs="Times New Roman"/>
          <w:color w:val="333333"/>
          <w:sz w:val="27"/>
          <w:szCs w:val="27"/>
          <w:lang w:eastAsia="pl-PL"/>
        </w:rPr>
        <w:t>hejterska</w:t>
      </w:r>
      <w:proofErr w:type="spellEnd"/>
      <w:r w:rsidRPr="00945E62">
        <w:rPr>
          <w:rFonts w:ascii="Muli" w:eastAsia="Times New Roman" w:hAnsi="Muli" w:cs="Times New Roman"/>
          <w:color w:val="333333"/>
          <w:sz w:val="27"/>
          <w:szCs w:val="27"/>
          <w:lang w:eastAsia="pl-PL"/>
        </w:rPr>
        <w:t xml:space="preserve"> treść jest następnie przez wiele innych osób udostępniana, a każda negatywna wiadomość, reakcja wpływa na nas silniej niż elementy pozytywne.</w:t>
      </w:r>
    </w:p>
    <w:p w:rsidR="00945E62" w:rsidRPr="00945E62" w:rsidRDefault="00945E62" w:rsidP="00945E62">
      <w:pPr>
        <w:spacing w:after="0" w:line="420" w:lineRule="atLeast"/>
        <w:ind w:left="1290"/>
        <w:jc w:val="both"/>
        <w:textAlignment w:val="baseline"/>
        <w:rPr>
          <w:rFonts w:ascii="Muli" w:eastAsia="Times New Roman" w:hAnsi="Muli" w:cs="Times New Roman"/>
          <w:color w:val="333333"/>
          <w:sz w:val="27"/>
          <w:szCs w:val="27"/>
          <w:lang w:eastAsia="pl-PL"/>
        </w:rPr>
      </w:pPr>
      <w:r w:rsidRPr="00945E62">
        <w:rPr>
          <w:rFonts w:ascii="Muli" w:eastAsia="Times New Roman" w:hAnsi="Muli" w:cs="Times New Roman"/>
          <w:color w:val="333333"/>
          <w:sz w:val="27"/>
          <w:szCs w:val="27"/>
          <w:lang w:eastAsia="pl-PL"/>
        </w:rPr>
        <w:t>Jak udowadnia w swoim badaniu "Złe jest silniejsze od dobrego"</w:t>
      </w:r>
      <w:r w:rsidRPr="00945E62">
        <w:rPr>
          <w:rFonts w:ascii="Muli" w:eastAsia="Times New Roman" w:hAnsi="Muli" w:cs="Times New Roman"/>
          <w:color w:val="333333"/>
          <w:sz w:val="20"/>
          <w:szCs w:val="20"/>
          <w:bdr w:val="none" w:sz="0" w:space="0" w:color="auto" w:frame="1"/>
          <w:vertAlign w:val="superscript"/>
          <w:lang w:eastAsia="pl-PL"/>
        </w:rPr>
        <w:t>3</w:t>
      </w:r>
      <w:r w:rsidRPr="00945E62">
        <w:rPr>
          <w:rFonts w:ascii="Muli" w:eastAsia="Times New Roman" w:hAnsi="Muli" w:cs="Times New Roman"/>
          <w:color w:val="333333"/>
          <w:sz w:val="27"/>
          <w:szCs w:val="27"/>
          <w:lang w:eastAsia="pl-PL"/>
        </w:rPr>
        <w:t xml:space="preserve"> psycholog Roy F. </w:t>
      </w:r>
      <w:proofErr w:type="spellStart"/>
      <w:r w:rsidRPr="00945E62">
        <w:rPr>
          <w:rFonts w:ascii="Muli" w:eastAsia="Times New Roman" w:hAnsi="Muli" w:cs="Times New Roman"/>
          <w:color w:val="333333"/>
          <w:sz w:val="27"/>
          <w:szCs w:val="27"/>
          <w:lang w:eastAsia="pl-PL"/>
        </w:rPr>
        <w:t>Baumeister</w:t>
      </w:r>
      <w:proofErr w:type="spellEnd"/>
      <w:r w:rsidRPr="00945E62">
        <w:rPr>
          <w:rFonts w:ascii="Muli" w:eastAsia="Times New Roman" w:hAnsi="Muli" w:cs="Times New Roman"/>
          <w:color w:val="333333"/>
          <w:sz w:val="27"/>
          <w:szCs w:val="27"/>
          <w:lang w:eastAsia="pl-PL"/>
        </w:rPr>
        <w:t>, każde negatywne doświadczenie odbieramy 5 razy mocniej niż pozytywne, np. utratę 100 zł przeżyjemy znacznie silniej niż wygranie takiej samej sumy. Nic więc dziwnego, że hejt tak mocno nas dotyka.</w:t>
      </w:r>
    </w:p>
    <w:p w:rsidR="00C82334" w:rsidRDefault="00C82334">
      <w:bookmarkStart w:id="0" w:name="_GoBack"/>
      <w:bookmarkEnd w:id="0"/>
    </w:p>
    <w:sectPr w:rsidR="00C82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ul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264C1"/>
    <w:multiLevelType w:val="multilevel"/>
    <w:tmpl w:val="F3B88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E62"/>
    <w:rsid w:val="00945E62"/>
    <w:rsid w:val="00C8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5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0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2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307184">
          <w:blockQuote w:val="1"/>
          <w:marLeft w:val="1290"/>
          <w:marRight w:val="0"/>
          <w:marTop w:val="0"/>
          <w:marBottom w:val="600"/>
          <w:divBdr>
            <w:top w:val="none" w:sz="0" w:space="0" w:color="auto"/>
            <w:left w:val="single" w:sz="12" w:space="15" w:color="3597DB"/>
            <w:bottom w:val="none" w:sz="0" w:space="15" w:color="auto"/>
            <w:right w:val="none" w:sz="0" w:space="0" w:color="auto"/>
          </w:divBdr>
          <w:divsChild>
            <w:div w:id="13896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655609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5866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2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2293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1386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53407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398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Cosinus</dc:creator>
  <cp:lastModifiedBy>Cosinus</cp:lastModifiedBy>
  <cp:revision>2</cp:revision>
  <dcterms:created xsi:type="dcterms:W3CDTF">2020-04-21T16:47:00Z</dcterms:created>
  <dcterms:modified xsi:type="dcterms:W3CDTF">2020-04-21T16:49:00Z</dcterms:modified>
</cp:coreProperties>
</file>