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Kurs: General English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Miejsce: European School of English, Paceville Avenue, St. Julians, Malta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Uczestnik: Wioleta Sankowska</w:t>
      </w:r>
      <w:bookmarkStart w:id="0" w:name="_GoBack"/>
      <w:bookmarkEnd w:id="0"/>
    </w:p>
    <w:tbl>
      <w:tblPr>
        <w:tblW w:w="604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0"/>
        <w:gridCol w:w="1340"/>
        <w:gridCol w:w="1661"/>
        <w:gridCol w:w="2618"/>
      </w:tblGrid>
      <w:tr>
        <w:trPr>
          <w:trHeight w:val="300" w:hRule="atLeast"/>
        </w:trPr>
        <w:tc>
          <w:tcPr>
            <w:tcW w:w="42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6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26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>
        <w:trPr>
          <w:trHeight w:val="300" w:hRule="atLeast"/>
        </w:trPr>
        <w:tc>
          <w:tcPr>
            <w:tcW w:w="420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661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przed rozpoczęciem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poniedziałek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wtorek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środa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czwartek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piątek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sobota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poniedziałek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wtorek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środa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czwartek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piątek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sobota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01.09.2019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</w:t>
            </w:r>
            <w:r>
              <w:rPr/>
              <w:t>olne po zakończeniu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>Wioleta Sankowska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d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LibreOffice/6.2.2.2$Windows_X86_64 LibreOffice_project/2b840030fec2aae0fd2658d8d4f9548af4e3518d</Application>
  <Pages>1</Pages>
  <Words>103</Words>
  <Characters>634</Characters>
  <CharactersWithSpaces>669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2021-11-23T20:21:00Z</dcterms:created>
  <dc:creator>Joanna</dc:creator>
  <dc:description/>
  <dc:language>pl-PL</dc:language>
  <cp:lastModifiedBy/>
  <dcterms:modified xsi:type="dcterms:W3CDTF">2021-11-24T07:16:58Z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