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3" w:rsidRDefault="00E223E3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WYMAGANIA</w:t>
      </w:r>
      <w:r w:rsidR="00361771">
        <w:rPr>
          <w:rFonts w:ascii="Times New Roman" w:hAnsi="Times New Roman" w:cs="Times New Roman"/>
          <w:b/>
          <w:sz w:val="24"/>
          <w:szCs w:val="24"/>
        </w:rPr>
        <w:t xml:space="preserve"> EDUKACYJNE Z MUZYKI W KL </w:t>
      </w:r>
      <w:r w:rsidR="00013755">
        <w:rPr>
          <w:rFonts w:ascii="Times New Roman" w:hAnsi="Times New Roman" w:cs="Times New Roman"/>
          <w:b/>
          <w:sz w:val="24"/>
          <w:szCs w:val="24"/>
        </w:rPr>
        <w:t>V</w:t>
      </w:r>
      <w:r w:rsidR="001B4659">
        <w:rPr>
          <w:rFonts w:ascii="Times New Roman" w:hAnsi="Times New Roman" w:cs="Times New Roman"/>
          <w:b/>
          <w:sz w:val="24"/>
          <w:szCs w:val="24"/>
        </w:rPr>
        <w:t>I</w:t>
      </w:r>
      <w:r w:rsidR="00B91D39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FC536E" w:rsidRPr="00E70CC6" w:rsidRDefault="00FC536E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42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Podstawowym celem przedmiotu muzyka jest przygotowywanie uczniów do świadomego korzystania z dorobku rodzimej i światowej kultury muzycznej oraz aktywnego i pełnego uczestnictwa w życiu muzycznym kraju. Przy wystawianiu oceny z muzyki brany jest pod uwagę przede wszystkim wysiłek wkładany przez ucznia w wywiązywanie się z obowiązków wynikających ze specyfiki zajęć.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Ocenie podlegają następujące elementy: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śpiew,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gra (na instrumencie melodycznym – dzwonkach oraz na instrumentach perkusyjnych niemelodycznych),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wypowiedzi ucznia na temat utworów muzycznych. </w:t>
      </w:r>
    </w:p>
    <w:p w:rsidR="00835784" w:rsidRDefault="000137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działania twórcze (projekty muzyczne)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znajomość terminów i wiedza muzyczna,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aktywność na lekcjach.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całkowicie samodzielnie śpiewa piosenki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gra na instrumentach melodycznych melodie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samodzielnie odczytuje i wykonuje dowolny utwór,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rozpoznać budowę utworu muzycznego,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posiada wiedzę i umiejętności przekraczające poziom wymagań na ocenę bardzo dobrą,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jest bardzo aktywny muzycznie,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różne zadania twórcze, np. układa melodię do wiersza, akompaniament perkusyjny do piosenki.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bardzo dobrą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śpiewa większość piosenek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gra na instrumentach melodycznych większość melodii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 bezbłędnie wykonywać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rytmizować teksty,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rozumie zapis nutowy i potrafi się nim posługiwać,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• zna podstawowe terminy muzyczne z programu danej klasy, </w:t>
      </w:r>
    </w:p>
    <w:p w:rsidR="00AE5AF8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podaje nazwiska wybitnych kompozytorów z programu danej klasy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poprawnie i z niewielką pomocą nauczyciela śpiewa pieśni i piosenki jednogłosowe, </w:t>
      </w:r>
    </w:p>
    <w:p w:rsidR="00900921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proste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gestodżwiękami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rytmizuje łatwe teksty,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podstawowe terminy muzyczne z programu danej klasy i wie, co one oznaczają,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niezbyt poprawnie i z dużą pomocą nauczyciela śpiewa niektóre piosenki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niezbyt poprawnie i z dużą pomocą nauczyciela gra n</w:t>
      </w:r>
      <w:r w:rsidR="00900921">
        <w:rPr>
          <w:rFonts w:ascii="Times New Roman" w:hAnsi="Times New Roman" w:cs="Times New Roman"/>
          <w:sz w:val="24"/>
          <w:szCs w:val="24"/>
        </w:rPr>
        <w:t xml:space="preserve">a </w:t>
      </w:r>
      <w:r w:rsidR="00591F65">
        <w:rPr>
          <w:rFonts w:ascii="Times New Roman" w:hAnsi="Times New Roman" w:cs="Times New Roman"/>
          <w:sz w:val="24"/>
          <w:szCs w:val="24"/>
        </w:rPr>
        <w:t xml:space="preserve">instrumencie melodycznym, np. na </w:t>
      </w:r>
      <w:r w:rsidR="00900921">
        <w:rPr>
          <w:rFonts w:ascii="Times New Roman" w:hAnsi="Times New Roman" w:cs="Times New Roman"/>
          <w:sz w:val="24"/>
          <w:szCs w:val="24"/>
        </w:rPr>
        <w:t>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niektóre melodie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najprostsze ćwiczenia rytmiczne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C32F5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tylko niektóre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niedbale, nie starając się poprawić błędów, śpiewa kilka najprostszych piosenek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niedbale, nie starając si</w:t>
      </w:r>
      <w:r w:rsidR="00BE093B">
        <w:rPr>
          <w:rFonts w:ascii="Times New Roman" w:hAnsi="Times New Roman" w:cs="Times New Roman"/>
          <w:sz w:val="24"/>
          <w:szCs w:val="24"/>
        </w:rPr>
        <w:t>ę poprawić błędów, gra na 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gamę i kilka najprostszych utworów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niechętnie podejmuje działania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myli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dysponuje tylko fragmentaryczną wiedzą,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najprostsze polecenia – ćwiczenia rytmiczne – wykonuje z pomocą nauczyciela.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niedostateczną uczeń otrzymuje tylko w sytuacjach wyjątkowych, </w:t>
      </w:r>
    </w:p>
    <w:p w:rsidR="003C0C3A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</w:t>
      </w:r>
      <w:r w:rsidR="00D002F8">
        <w:rPr>
          <w:rFonts w:ascii="Times New Roman" w:hAnsi="Times New Roman" w:cs="Times New Roman"/>
          <w:sz w:val="24"/>
          <w:szCs w:val="24"/>
        </w:rPr>
        <w:t xml:space="preserve">ogramu danej klasy.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Kryteria oceniania: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1. Podczas wystawiania oceny za śpiew bierze się pod uwagę: poprawność muzyczną, znajomość tekstu piosenki,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2. Przy wystawianiu oceny za grę na instrumencie uwzględnia się: poprawność muzyczną, płynność i technikę gry,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3. Przy wystawieniu oceny za wypowiedzi na temat utworów muzycznych, połączone ze znajomością podstawowych terminów muzycznych, bierze się pod uwagę: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zaangażowanie i postawę podczas słuchania,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brzmienia poznanych instrumentów i głosów,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w słuchanych utworach polskich tańców narodowych,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podstawową wiedzę na temat poznanych kompozytorów,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wyrażanie muzyki środkami pozamuzycznymi (na rysunku, w opowiadaniu, dramie).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4. Przy wystawianiu oceny za działania twórcze – wokalne i instrumentalne</w:t>
      </w:r>
      <w:r w:rsidR="00243EF7">
        <w:rPr>
          <w:rFonts w:ascii="Times New Roman" w:hAnsi="Times New Roman" w:cs="Times New Roman"/>
          <w:sz w:val="24"/>
          <w:szCs w:val="24"/>
        </w:rPr>
        <w:t xml:space="preserve"> oraz projekty muzyczne</w:t>
      </w:r>
      <w:r w:rsidRPr="00E70CC6">
        <w:rPr>
          <w:rFonts w:ascii="Times New Roman" w:hAnsi="Times New Roman" w:cs="Times New Roman"/>
          <w:sz w:val="24"/>
          <w:szCs w:val="24"/>
        </w:rPr>
        <w:t xml:space="preserve"> bierze się pod uwagę: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rytmizację tekstów,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improwizację: rytmiczną, melodyczną oraz ruchową,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korzystania ze zdobytych wiadomości i umiejętności przy wykonywaniu zadań twórczych,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przygotowywania ilustracji dźwiękowej do opowiadania, komiksu, grafiki (dobieranie efektów dźwiękowych),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tworzenia prostych akompaniamentów perkusyjnych. </w:t>
      </w:r>
    </w:p>
    <w:p w:rsidR="00B12FD5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5. Ocena aktywności na lekcji oraz za udział w muzycznych zajęciach pozalekcyjnych. Za aktywną postawę na lekcji uczeń otrzymuje ocenę bardzo dobrą. Jeśli dodatkowo wykaże się wiedzą lub umiejętnościami wykraczającymi poza ustalone wymagania, otrzymuje ocenę celującą. Za udział w występach również otrzymuje ocenę celującą. </w:t>
      </w:r>
    </w:p>
    <w:p w:rsidR="007435E1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5E1" w:rsidRPr="00E70CC6" w:rsidSect="00C9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4ED"/>
    <w:rsid w:val="0000512C"/>
    <w:rsid w:val="00013755"/>
    <w:rsid w:val="001B4659"/>
    <w:rsid w:val="002352D6"/>
    <w:rsid w:val="00243EF7"/>
    <w:rsid w:val="00361771"/>
    <w:rsid w:val="003A0C1A"/>
    <w:rsid w:val="003C0C3A"/>
    <w:rsid w:val="004D0374"/>
    <w:rsid w:val="004E74ED"/>
    <w:rsid w:val="00591F65"/>
    <w:rsid w:val="00665CDC"/>
    <w:rsid w:val="007435E1"/>
    <w:rsid w:val="007A24D8"/>
    <w:rsid w:val="00835784"/>
    <w:rsid w:val="00873A0F"/>
    <w:rsid w:val="00900921"/>
    <w:rsid w:val="00A67500"/>
    <w:rsid w:val="00A75142"/>
    <w:rsid w:val="00B12FD5"/>
    <w:rsid w:val="00B34C55"/>
    <w:rsid w:val="00B50D4A"/>
    <w:rsid w:val="00B91D39"/>
    <w:rsid w:val="00BE093B"/>
    <w:rsid w:val="00C32F50"/>
    <w:rsid w:val="00C93936"/>
    <w:rsid w:val="00D002F8"/>
    <w:rsid w:val="00E223E3"/>
    <w:rsid w:val="00E70CC6"/>
    <w:rsid w:val="00EF3BD2"/>
    <w:rsid w:val="00FC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Laptop3</cp:lastModifiedBy>
  <cp:revision>2</cp:revision>
  <dcterms:created xsi:type="dcterms:W3CDTF">2021-03-15T07:29:00Z</dcterms:created>
  <dcterms:modified xsi:type="dcterms:W3CDTF">2021-03-15T07:29:00Z</dcterms:modified>
</cp:coreProperties>
</file>