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CA" w:rsidRDefault="00B42DCA" w:rsidP="00B42DCA">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cstate="print"/>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B42DCA" w:rsidRDefault="00B42DCA" w:rsidP="00B42DCA">
      <w:pPr>
        <w:jc w:val="center"/>
        <w:rPr>
          <w:rFonts w:ascii="Times New Roman" w:hAnsi="Times New Roman"/>
          <w:sz w:val="24"/>
          <w:szCs w:val="24"/>
        </w:rPr>
      </w:pPr>
    </w:p>
    <w:p w:rsidR="00B42DCA" w:rsidRDefault="00B42DCA" w:rsidP="00B42DCA">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B42DCA" w:rsidRDefault="00B42DCA" w:rsidP="00B42DC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6389"/>
      </w:tblGrid>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Prioritná os</w:t>
            </w:r>
          </w:p>
        </w:tc>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Vzdelávanie</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Špecifický cieľ</w:t>
            </w:r>
          </w:p>
        </w:tc>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tabs>
                <w:tab w:val="left" w:pos="4007"/>
              </w:tabs>
              <w:spacing w:after="0" w:line="240" w:lineRule="auto"/>
              <w:jc w:val="both"/>
              <w:rPr>
                <w:rFonts w:ascii="Times New Roman" w:hAnsi="Times New Roman"/>
              </w:rPr>
            </w:pPr>
            <w:r w:rsidRPr="00733AC2">
              <w:rPr>
                <w:rFonts w:ascii="Times New Roman" w:hAnsi="Times New Roman"/>
              </w:rPr>
              <w:t xml:space="preserve">1.2.1 Zvýšiť </w:t>
            </w:r>
            <w:proofErr w:type="spellStart"/>
            <w:r w:rsidRPr="00733AC2">
              <w:rPr>
                <w:rFonts w:ascii="Times New Roman" w:hAnsi="Times New Roman"/>
              </w:rPr>
              <w:t>inkluzívnosť</w:t>
            </w:r>
            <w:proofErr w:type="spellEnd"/>
            <w:r w:rsidRPr="00733AC2">
              <w:rPr>
                <w:rFonts w:ascii="Times New Roman" w:hAnsi="Times New Roman"/>
              </w:rPr>
              <w:t xml:space="preserve"> a rovnaký prístup ku kvalitnému vzdelávaniu a zlepšiť výsledky a kompetencie detí a žiakov</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Prijímateľ</w:t>
            </w:r>
          </w:p>
        </w:tc>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ZŠ Škultétyho 1, Nitra</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Názov projektu</w:t>
            </w:r>
          </w:p>
        </w:tc>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Rozvoj prírodovednej a čitateľskej gramotnosti</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Kód projektu  ITMS2014+</w:t>
            </w:r>
          </w:p>
        </w:tc>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312011S818</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 xml:space="preserve">Názov pedagogického klubu </w:t>
            </w:r>
          </w:p>
        </w:tc>
        <w:tc>
          <w:tcPr>
            <w:tcW w:w="4606"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Čitateľsko-humanitný</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Dátum stretnutia  pedagogického klubu</w:t>
            </w:r>
          </w:p>
        </w:tc>
        <w:tc>
          <w:tcPr>
            <w:tcW w:w="4606"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2.</w:t>
            </w:r>
            <w:r w:rsidR="0051750E" w:rsidRPr="00733AC2">
              <w:rPr>
                <w:rFonts w:ascii="Times New Roman" w:hAnsi="Times New Roman"/>
              </w:rPr>
              <w:t xml:space="preserve"> </w:t>
            </w:r>
            <w:r w:rsidRPr="00733AC2">
              <w:rPr>
                <w:rFonts w:ascii="Times New Roman" w:hAnsi="Times New Roman"/>
              </w:rPr>
              <w:t>3.</w:t>
            </w:r>
            <w:r w:rsidR="0051750E" w:rsidRPr="00733AC2">
              <w:rPr>
                <w:rFonts w:ascii="Times New Roman" w:hAnsi="Times New Roman"/>
              </w:rPr>
              <w:t xml:space="preserve"> </w:t>
            </w:r>
            <w:r w:rsidRPr="00733AC2">
              <w:rPr>
                <w:rFonts w:ascii="Times New Roman" w:hAnsi="Times New Roman"/>
              </w:rPr>
              <w:t>2020</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Miesto stretnutia  pedagogického klubu</w:t>
            </w:r>
          </w:p>
        </w:tc>
        <w:tc>
          <w:tcPr>
            <w:tcW w:w="4606"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ZŠ Škultétyho - zasadačka</w:t>
            </w:r>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Meno koordinátora pedagogického klubu</w:t>
            </w:r>
          </w:p>
        </w:tc>
        <w:tc>
          <w:tcPr>
            <w:tcW w:w="4606"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4007"/>
              </w:tabs>
              <w:spacing w:after="0" w:line="240" w:lineRule="auto"/>
              <w:rPr>
                <w:rFonts w:ascii="Times New Roman" w:hAnsi="Times New Roman"/>
              </w:rPr>
            </w:pPr>
            <w:r w:rsidRPr="00733AC2">
              <w:rPr>
                <w:rFonts w:ascii="Times New Roman" w:hAnsi="Times New Roman"/>
              </w:rPr>
              <w:t xml:space="preserve">Mgr. Beáta </w:t>
            </w:r>
            <w:proofErr w:type="spellStart"/>
            <w:r w:rsidRPr="00733AC2">
              <w:rPr>
                <w:rFonts w:ascii="Times New Roman" w:hAnsi="Times New Roman"/>
              </w:rPr>
              <w:t>Konvičková</w:t>
            </w:r>
            <w:proofErr w:type="spellEnd"/>
          </w:p>
        </w:tc>
      </w:tr>
      <w:tr w:rsidR="00B42DCA" w:rsidRPr="00733AC2" w:rsidTr="00E219C2">
        <w:tc>
          <w:tcPr>
            <w:tcW w:w="4606"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1"/>
              </w:numPr>
              <w:spacing w:after="0" w:line="240" w:lineRule="auto"/>
              <w:rPr>
                <w:rFonts w:ascii="Times New Roman" w:hAnsi="Times New Roman"/>
              </w:rPr>
            </w:pPr>
            <w:r w:rsidRPr="00733AC2">
              <w:rPr>
                <w:rFonts w:ascii="Times New Roman" w:hAnsi="Times New Roman"/>
              </w:rPr>
              <w:t>Odkaz na webové sídlo zverejnenej správy</w:t>
            </w:r>
          </w:p>
        </w:tc>
        <w:tc>
          <w:tcPr>
            <w:tcW w:w="4606" w:type="dxa"/>
            <w:tcBorders>
              <w:top w:val="single" w:sz="4" w:space="0" w:color="auto"/>
              <w:left w:val="single" w:sz="4" w:space="0" w:color="auto"/>
              <w:bottom w:val="single" w:sz="4" w:space="0" w:color="auto"/>
              <w:right w:val="single" w:sz="4" w:space="0" w:color="auto"/>
            </w:tcBorders>
          </w:tcPr>
          <w:p w:rsidR="00B42DCA" w:rsidRPr="00733AC2" w:rsidRDefault="0051750E" w:rsidP="00733AC2">
            <w:pPr>
              <w:tabs>
                <w:tab w:val="left" w:pos="4007"/>
              </w:tabs>
              <w:spacing w:after="0" w:line="240" w:lineRule="auto"/>
              <w:rPr>
                <w:rFonts w:ascii="Times New Roman" w:hAnsi="Times New Roman"/>
              </w:rPr>
            </w:pPr>
            <w:hyperlink r:id="rId6" w:history="1">
              <w:r w:rsidRPr="00733AC2">
                <w:rPr>
                  <w:rStyle w:val="Hypertextovprepojenie"/>
                  <w:rFonts w:ascii="Times New Roman" w:hAnsi="Times New Roman"/>
                </w:rPr>
                <w:t>https://zsskultetyhonitra.edupage.org/a/nase-projekty?eqa=dGV4dD10ZXh0L3RleHQxNiZzdWJwYWdlPTE%3D</w:t>
              </w:r>
            </w:hyperlink>
          </w:p>
        </w:tc>
      </w:tr>
    </w:tbl>
    <w:p w:rsidR="00B42DCA" w:rsidRPr="00733AC2" w:rsidRDefault="00B42DCA" w:rsidP="00733AC2">
      <w:pPr>
        <w:pStyle w:val="Odsekzoznamu"/>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42DCA" w:rsidRPr="00733AC2" w:rsidTr="00E219C2">
        <w:trPr>
          <w:trHeight w:val="6419"/>
        </w:trPr>
        <w:tc>
          <w:tcPr>
            <w:tcW w:w="9212" w:type="dxa"/>
            <w:tcBorders>
              <w:top w:val="single" w:sz="4" w:space="0" w:color="auto"/>
              <w:left w:val="single" w:sz="4" w:space="0" w:color="auto"/>
              <w:bottom w:val="single" w:sz="4" w:space="0" w:color="auto"/>
              <w:right w:val="single" w:sz="4" w:space="0" w:color="auto"/>
            </w:tcBorders>
            <w:hideMark/>
          </w:tcPr>
          <w:p w:rsidR="00733AC2" w:rsidRPr="00733AC2" w:rsidRDefault="00733AC2" w:rsidP="00733AC2">
            <w:pPr>
              <w:pStyle w:val="Odsekzoznamu"/>
              <w:tabs>
                <w:tab w:val="left" w:pos="1114"/>
              </w:tabs>
              <w:spacing w:after="0" w:line="360" w:lineRule="auto"/>
              <w:jc w:val="both"/>
              <w:rPr>
                <w:rFonts w:ascii="Times New Roman" w:hAnsi="Times New Roman"/>
              </w:rPr>
            </w:pPr>
          </w:p>
          <w:p w:rsidR="00B42DCA" w:rsidRPr="00733AC2" w:rsidRDefault="00B42DCA" w:rsidP="00733AC2">
            <w:pPr>
              <w:pStyle w:val="Odsekzoznamu"/>
              <w:numPr>
                <w:ilvl w:val="0"/>
                <w:numId w:val="4"/>
              </w:numPr>
              <w:tabs>
                <w:tab w:val="left" w:pos="1114"/>
              </w:tabs>
              <w:spacing w:after="0" w:line="360" w:lineRule="auto"/>
              <w:jc w:val="both"/>
              <w:rPr>
                <w:rFonts w:ascii="Times New Roman" w:hAnsi="Times New Roman"/>
              </w:rPr>
            </w:pPr>
            <w:r w:rsidRPr="00733AC2">
              <w:rPr>
                <w:rFonts w:ascii="Times New Roman" w:hAnsi="Times New Roman"/>
                <w:b/>
              </w:rPr>
              <w:t>Manažérske zhrnutie:</w:t>
            </w:r>
          </w:p>
          <w:p w:rsidR="00B42DCA" w:rsidRPr="00733AC2" w:rsidRDefault="00B42DCA"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 xml:space="preserve">Členovia klubu sa opäť zišli, aby sa navzájom informovali o činnosti svojich krúžkov. Zároveň predstavili svoje nápady a návrhy na aktivity, ktoré deti nielen motivujú a vzdelávajú, ale aj bavia. </w:t>
            </w:r>
          </w:p>
          <w:p w:rsidR="00B42DCA" w:rsidRPr="00733AC2" w:rsidRDefault="00B42DCA" w:rsidP="00733AC2">
            <w:pPr>
              <w:tabs>
                <w:tab w:val="left" w:pos="1114"/>
              </w:tabs>
              <w:spacing w:after="0" w:line="360" w:lineRule="auto"/>
              <w:jc w:val="both"/>
              <w:rPr>
                <w:rFonts w:ascii="Times New Roman" w:hAnsi="Times New Roman"/>
              </w:rPr>
            </w:pPr>
          </w:p>
          <w:p w:rsidR="00B42DCA" w:rsidRDefault="00B42DCA"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Pr="00733AC2" w:rsidRDefault="00733AC2" w:rsidP="00733AC2">
            <w:pPr>
              <w:tabs>
                <w:tab w:val="left" w:pos="1114"/>
              </w:tabs>
              <w:spacing w:after="0" w:line="360" w:lineRule="auto"/>
              <w:jc w:val="both"/>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p>
          <w:p w:rsidR="00B42DCA"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 xml:space="preserve">Kľúčové slová:  </w:t>
            </w:r>
            <w:r w:rsidR="003772DC" w:rsidRPr="00733AC2">
              <w:rPr>
                <w:rFonts w:ascii="Times New Roman" w:hAnsi="Times New Roman"/>
              </w:rPr>
              <w:t>rozpustnosť</w:t>
            </w:r>
            <w:r w:rsidRPr="00733AC2">
              <w:rPr>
                <w:rFonts w:ascii="Times New Roman" w:hAnsi="Times New Roman"/>
              </w:rPr>
              <w:t xml:space="preserve">, </w:t>
            </w:r>
            <w:r w:rsidR="003772DC" w:rsidRPr="00733AC2">
              <w:rPr>
                <w:rFonts w:ascii="Times New Roman" w:hAnsi="Times New Roman"/>
              </w:rPr>
              <w:t>filtrácia</w:t>
            </w:r>
            <w:r w:rsidRPr="00733AC2">
              <w:rPr>
                <w:rFonts w:ascii="Times New Roman" w:hAnsi="Times New Roman"/>
              </w:rPr>
              <w:t>, komiks</w:t>
            </w:r>
            <w:r w:rsidR="00305ED9" w:rsidRPr="00733AC2">
              <w:rPr>
                <w:rFonts w:ascii="Times New Roman" w:hAnsi="Times New Roman"/>
              </w:rPr>
              <w:t>, sýkorka, Deň vody</w:t>
            </w: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Default="00733AC2" w:rsidP="00733AC2">
            <w:pPr>
              <w:tabs>
                <w:tab w:val="left" w:pos="1114"/>
              </w:tabs>
              <w:spacing w:after="0" w:line="360" w:lineRule="auto"/>
              <w:jc w:val="both"/>
              <w:rPr>
                <w:rFonts w:ascii="Times New Roman" w:hAnsi="Times New Roman"/>
              </w:rPr>
            </w:pPr>
          </w:p>
          <w:p w:rsidR="00733AC2" w:rsidRPr="00733AC2" w:rsidRDefault="00733AC2" w:rsidP="00733AC2">
            <w:pPr>
              <w:tabs>
                <w:tab w:val="left" w:pos="1114"/>
              </w:tabs>
              <w:spacing w:after="0" w:line="360" w:lineRule="auto"/>
              <w:jc w:val="both"/>
              <w:rPr>
                <w:rFonts w:ascii="Times New Roman" w:hAnsi="Times New Roman"/>
              </w:rPr>
            </w:pPr>
          </w:p>
        </w:tc>
      </w:tr>
      <w:tr w:rsidR="00B42DCA" w:rsidRPr="00733AC2" w:rsidTr="00E219C2">
        <w:trPr>
          <w:trHeight w:val="6419"/>
        </w:trPr>
        <w:tc>
          <w:tcPr>
            <w:tcW w:w="9212" w:type="dxa"/>
            <w:tcBorders>
              <w:top w:val="single" w:sz="4" w:space="0" w:color="auto"/>
              <w:left w:val="single" w:sz="4" w:space="0" w:color="auto"/>
              <w:bottom w:val="single" w:sz="4" w:space="0" w:color="auto"/>
              <w:right w:val="single" w:sz="4" w:space="0" w:color="auto"/>
            </w:tcBorders>
          </w:tcPr>
          <w:p w:rsidR="00733AC2" w:rsidRPr="00733AC2" w:rsidRDefault="00733AC2" w:rsidP="00733AC2">
            <w:pPr>
              <w:pStyle w:val="Odsekzoznamu"/>
              <w:tabs>
                <w:tab w:val="left" w:pos="1114"/>
              </w:tabs>
              <w:spacing w:after="0" w:line="360" w:lineRule="auto"/>
              <w:rPr>
                <w:rFonts w:ascii="Times New Roman" w:hAnsi="Times New Roman"/>
              </w:rPr>
            </w:pPr>
          </w:p>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b/>
              </w:rPr>
              <w:t>Hlavné body, témy stretnutia, zhrnutie priebehu stretnutia:</w:t>
            </w:r>
            <w:r w:rsidRPr="00733AC2">
              <w:rPr>
                <w:rFonts w:ascii="Times New Roman" w:hAnsi="Times New Roman"/>
              </w:rPr>
              <w:t xml:space="preserve">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pStyle w:val="Odsekzoznamu"/>
              <w:numPr>
                <w:ilvl w:val="1"/>
                <w:numId w:val="4"/>
              </w:numPr>
              <w:tabs>
                <w:tab w:val="left" w:pos="1114"/>
              </w:tabs>
              <w:spacing w:after="0" w:line="360" w:lineRule="auto"/>
              <w:rPr>
                <w:rFonts w:ascii="Times New Roman" w:hAnsi="Times New Roman"/>
              </w:rPr>
            </w:pPr>
            <w:r w:rsidRPr="00733AC2">
              <w:rPr>
                <w:rFonts w:ascii="Times New Roman" w:hAnsi="Times New Roman"/>
              </w:rPr>
              <w:t>Úvod</w:t>
            </w:r>
          </w:p>
          <w:p w:rsidR="00B42DCA" w:rsidRPr="00733AC2" w:rsidRDefault="00B42DCA" w:rsidP="00733AC2">
            <w:pPr>
              <w:pStyle w:val="Odsekzoznamu"/>
              <w:numPr>
                <w:ilvl w:val="1"/>
                <w:numId w:val="4"/>
              </w:numPr>
              <w:tabs>
                <w:tab w:val="left" w:pos="1114"/>
              </w:tabs>
              <w:spacing w:after="0" w:line="360" w:lineRule="auto"/>
              <w:rPr>
                <w:rFonts w:ascii="Times New Roman" w:hAnsi="Times New Roman"/>
              </w:rPr>
            </w:pPr>
            <w:r w:rsidRPr="00733AC2">
              <w:rPr>
                <w:rFonts w:ascii="Times New Roman" w:hAnsi="Times New Roman"/>
              </w:rPr>
              <w:t>Činnosť krúžkov</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b/>
              </w:rPr>
            </w:pPr>
            <w:r w:rsidRPr="00733AC2">
              <w:rPr>
                <w:rFonts w:ascii="Times New Roman" w:hAnsi="Times New Roman"/>
                <w:b/>
              </w:rPr>
              <w:t>Bod č.1</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Na stretnutí PK sa zúčastnili všetci členovia (viď. prezenčná listina). Boli informovaní o programe stretnutia a porozprávali o svojej činnosti.</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b/>
              </w:rPr>
            </w:pPr>
            <w:r w:rsidRPr="00733AC2">
              <w:rPr>
                <w:rFonts w:ascii="Times New Roman" w:hAnsi="Times New Roman"/>
                <w:b/>
              </w:rPr>
              <w:t>Bod č. 2</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b/>
              </w:rPr>
              <w:t>Krúžok Čarovná čitáreň</w:t>
            </w:r>
            <w:r w:rsidRPr="00733AC2">
              <w:rPr>
                <w:rFonts w:ascii="Times New Roman" w:hAnsi="Times New Roman"/>
              </w:rPr>
              <w:t xml:space="preserve">  </w:t>
            </w:r>
          </w:p>
          <w:p w:rsidR="00B42DCA" w:rsidRPr="00733AC2" w:rsidRDefault="00B42DCA" w:rsidP="00733AC2">
            <w:pPr>
              <w:tabs>
                <w:tab w:val="left" w:pos="1114"/>
              </w:tabs>
              <w:spacing w:after="0" w:line="360" w:lineRule="auto"/>
              <w:rPr>
                <w:rFonts w:ascii="Times New Roman" w:hAnsi="Times New Roman"/>
              </w:rPr>
            </w:pPr>
          </w:p>
          <w:p w:rsidR="003772DC" w:rsidRPr="00733AC2" w:rsidRDefault="003772DC" w:rsidP="00733AC2">
            <w:pPr>
              <w:tabs>
                <w:tab w:val="left" w:pos="1114"/>
              </w:tabs>
              <w:spacing w:after="0" w:line="360" w:lineRule="auto"/>
              <w:jc w:val="both"/>
              <w:rPr>
                <w:rFonts w:ascii="Times New Roman" w:hAnsi="Times New Roman"/>
              </w:rPr>
            </w:pPr>
            <w:r w:rsidRPr="00733AC2">
              <w:rPr>
                <w:rFonts w:ascii="Times New Roman" w:hAnsi="Times New Roman"/>
              </w:rPr>
              <w:t xml:space="preserve">Žiaci </w:t>
            </w:r>
            <w:r w:rsidR="00881D0C" w:rsidRPr="00733AC2">
              <w:rPr>
                <w:rFonts w:ascii="Times New Roman" w:hAnsi="Times New Roman"/>
              </w:rPr>
              <w:t>pokračovali čítaním knižky „Maľované čítanie“</w:t>
            </w:r>
            <w:r w:rsidR="0051750E" w:rsidRPr="00733AC2">
              <w:rPr>
                <w:rFonts w:ascii="Times New Roman" w:hAnsi="Times New Roman"/>
              </w:rPr>
              <w:t>,</w:t>
            </w:r>
            <w:r w:rsidR="00881D0C" w:rsidRPr="00733AC2">
              <w:rPr>
                <w:rFonts w:ascii="Times New Roman" w:hAnsi="Times New Roman"/>
              </w:rPr>
              <w:t xml:space="preserve"> pričom si každý vybral príbeh, ktorý spolužiakom nahlas p</w:t>
            </w:r>
            <w:r w:rsidR="0051750E" w:rsidRPr="00733AC2">
              <w:rPr>
                <w:rFonts w:ascii="Times New Roman" w:hAnsi="Times New Roman"/>
              </w:rPr>
              <w:t>rečítal. Žiaci aktívne počúvali</w:t>
            </w:r>
            <w:r w:rsidR="00881D0C" w:rsidRPr="00733AC2">
              <w:rPr>
                <w:rFonts w:ascii="Times New Roman" w:hAnsi="Times New Roman"/>
              </w:rPr>
              <w:t xml:space="preserve"> dopĺňali výrazy nami</w:t>
            </w:r>
            <w:r w:rsidR="0051750E" w:rsidRPr="00733AC2">
              <w:rPr>
                <w:rFonts w:ascii="Times New Roman" w:hAnsi="Times New Roman"/>
              </w:rPr>
              <w:t>esto obrázkov a porozprávali si</w:t>
            </w:r>
            <w:r w:rsidR="00881D0C" w:rsidRPr="00733AC2">
              <w:rPr>
                <w:rFonts w:ascii="Times New Roman" w:hAnsi="Times New Roman"/>
              </w:rPr>
              <w:t>, o čom vlastne čítali. Následne si vypracovali pracovné listy, v ktorých mali za úlohu napríklad označiť</w:t>
            </w:r>
            <w:r w:rsidR="0051750E" w:rsidRPr="00733AC2">
              <w:rPr>
                <w:rFonts w:ascii="Times New Roman" w:hAnsi="Times New Roman"/>
              </w:rPr>
              <w:t>,</w:t>
            </w:r>
            <w:r w:rsidR="00881D0C" w:rsidRPr="00733AC2">
              <w:rPr>
                <w:rFonts w:ascii="Times New Roman" w:hAnsi="Times New Roman"/>
              </w:rPr>
              <w:t xml:space="preserve"> kde sa využíva pitná a kde úžitková voda.</w:t>
            </w:r>
          </w:p>
          <w:p w:rsidR="00881D0C" w:rsidRPr="00733AC2" w:rsidRDefault="00881D0C" w:rsidP="00733AC2">
            <w:pPr>
              <w:tabs>
                <w:tab w:val="left" w:pos="1114"/>
              </w:tabs>
              <w:spacing w:after="0" w:line="360" w:lineRule="auto"/>
              <w:jc w:val="both"/>
              <w:rPr>
                <w:rFonts w:ascii="Times New Roman" w:hAnsi="Times New Roman"/>
              </w:rPr>
            </w:pPr>
            <w:r w:rsidRPr="00733AC2">
              <w:rPr>
                <w:rFonts w:ascii="Times New Roman" w:hAnsi="Times New Roman"/>
              </w:rPr>
              <w:t xml:space="preserve">Na ďalšom stretnutí si prečítali text „Kto býva v tomto lese?“ Riadeným rozhovorom si  pani učiteľka overila porozumenie prečítaného textu, vysvetlili si neznáme pojmy a výrazy a vypracovali si pracovný list. </w:t>
            </w:r>
          </w:p>
          <w:p w:rsidR="00881D0C" w:rsidRPr="00733AC2" w:rsidRDefault="00881D0C" w:rsidP="00733AC2">
            <w:pPr>
              <w:tabs>
                <w:tab w:val="left" w:pos="1114"/>
              </w:tabs>
              <w:spacing w:after="0" w:line="360" w:lineRule="auto"/>
              <w:jc w:val="both"/>
              <w:rPr>
                <w:rFonts w:ascii="Times New Roman" w:hAnsi="Times New Roman"/>
              </w:rPr>
            </w:pPr>
            <w:r w:rsidRPr="00733AC2">
              <w:rPr>
                <w:rFonts w:ascii="Times New Roman" w:hAnsi="Times New Roman"/>
              </w:rPr>
              <w:t>Nasledovalo hlasné spoločné čítanie krátkeho textu o lesníkovi, pri ktorom sa žiaci striedali. Vysvetlili si pojmy a vypracovali si pracovný list, ktorý si aj spoločne skontrolovali.</w:t>
            </w:r>
          </w:p>
          <w:p w:rsidR="00881D0C" w:rsidRPr="00733AC2" w:rsidRDefault="00881D0C"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b/>
              </w:rPr>
              <w:t xml:space="preserve">Krúžok Litera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Na krúžku Litera  žiaci na zadanú tému  Príroda, mali vytvoriť spoločný komiks. Žiaci kreslili aj písali text a tým vytvorili vlastný príbeh. Na ďalšom stretnutí</w:t>
            </w:r>
            <w:r w:rsidRPr="00733AC2">
              <w:rPr>
                <w:rFonts w:ascii="Times New Roman" w:eastAsia="Times New Roman" w:hAnsi="Times New Roman"/>
                <w:color w:val="222222"/>
                <w:lang w:eastAsia="sk-SK"/>
              </w:rPr>
              <w:t xml:space="preserve"> dokončovali komiksy, dokresľovali, prezentovali – pani učiteľka</w:t>
            </w:r>
            <w:r w:rsidR="0051750E" w:rsidRPr="00733AC2">
              <w:rPr>
                <w:rFonts w:ascii="Times New Roman" w:eastAsia="Times New Roman" w:hAnsi="Times New Roman"/>
                <w:color w:val="222222"/>
                <w:lang w:eastAsia="sk-SK"/>
              </w:rPr>
              <w:t xml:space="preserve"> im hovorila, čo bolo dobré</w:t>
            </w:r>
            <w:r w:rsidRPr="00733AC2">
              <w:rPr>
                <w:rFonts w:ascii="Times New Roman" w:eastAsia="Times New Roman" w:hAnsi="Times New Roman"/>
                <w:color w:val="222222"/>
                <w:lang w:eastAsia="sk-SK"/>
              </w:rPr>
              <w:t>, čo naopak nebolo dobré, ako treba správne prezentovať pred väčším množstvo ľudí.</w:t>
            </w: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 xml:space="preserve">Ďalej mali vymyslieť básničku tvorenú z 12 veršov, aby </w:t>
            </w:r>
            <w:r w:rsidR="0051750E" w:rsidRPr="00733AC2">
              <w:rPr>
                <w:rFonts w:ascii="Times New Roman" w:hAnsi="Times New Roman"/>
              </w:rPr>
              <w:t>vznikali na koncoch veršov rýmy</w:t>
            </w:r>
            <w:r w:rsidRPr="00733AC2">
              <w:rPr>
                <w:rFonts w:ascii="Times New Roman" w:hAnsi="Times New Roman"/>
              </w:rPr>
              <w:t xml:space="preserve"> a aby sa to týkalo prírody.  </w:t>
            </w: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Na ďalšie hodiny by si mali priniesť nejakú povesť, rozprávku, ktorú majú doma o</w:t>
            </w:r>
            <w:r w:rsidR="0051750E" w:rsidRPr="00733AC2">
              <w:rPr>
                <w:rFonts w:ascii="Times New Roman" w:hAnsi="Times New Roman"/>
              </w:rPr>
              <w:t> </w:t>
            </w:r>
            <w:r w:rsidRPr="00733AC2">
              <w:rPr>
                <w:rFonts w:ascii="Times New Roman" w:hAnsi="Times New Roman"/>
              </w:rPr>
              <w:t>prírode</w:t>
            </w:r>
            <w:r w:rsidR="0051750E" w:rsidRPr="00733AC2">
              <w:rPr>
                <w:rFonts w:ascii="Times New Roman" w:hAnsi="Times New Roman"/>
              </w:rPr>
              <w:t xml:space="preserve"> </w:t>
            </w:r>
            <w:r w:rsidRPr="00733AC2">
              <w:rPr>
                <w:rFonts w:ascii="Times New Roman" w:hAnsi="Times New Roman"/>
              </w:rPr>
              <w:t>(najlepšie povesti o hradoch a zámkoch).</w:t>
            </w:r>
          </w:p>
          <w:p w:rsidR="003772DC" w:rsidRPr="00733AC2" w:rsidRDefault="003772DC" w:rsidP="00733AC2">
            <w:pPr>
              <w:tabs>
                <w:tab w:val="left" w:pos="1114"/>
              </w:tabs>
              <w:spacing w:after="0" w:line="360" w:lineRule="auto"/>
              <w:rPr>
                <w:rFonts w:ascii="Times New Roman" w:hAnsi="Times New Roman"/>
              </w:rPr>
            </w:pPr>
          </w:p>
          <w:p w:rsidR="00733AC2" w:rsidRDefault="00733AC2" w:rsidP="00733AC2">
            <w:pPr>
              <w:tabs>
                <w:tab w:val="left" w:pos="1114"/>
              </w:tabs>
              <w:spacing w:after="0" w:line="360" w:lineRule="auto"/>
              <w:rPr>
                <w:rFonts w:ascii="Times New Roman" w:hAnsi="Times New Roman"/>
                <w:b/>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b/>
              </w:rPr>
              <w:t>Krúžok Tajomný svet kníh</w:t>
            </w:r>
            <w:r w:rsidRPr="00733AC2">
              <w:rPr>
                <w:rFonts w:ascii="Times New Roman" w:hAnsi="Times New Roman"/>
              </w:rPr>
              <w:t xml:space="preserve">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C876B2" w:rsidP="00733AC2">
            <w:pPr>
              <w:tabs>
                <w:tab w:val="left" w:pos="1114"/>
              </w:tabs>
              <w:spacing w:after="0" w:line="360" w:lineRule="auto"/>
              <w:jc w:val="both"/>
              <w:rPr>
                <w:rFonts w:ascii="Times New Roman" w:hAnsi="Times New Roman"/>
              </w:rPr>
            </w:pPr>
            <w:r w:rsidRPr="00733AC2">
              <w:rPr>
                <w:rFonts w:ascii="Times New Roman" w:hAnsi="Times New Roman"/>
              </w:rPr>
              <w:t>Cieľom nasledujúcich hodín krúžku bolo uvedomiť si, ktoré vtáky žijú v zime v blízkosti ľudských obydlí.</w:t>
            </w:r>
            <w:r w:rsidR="00B42DCA" w:rsidRPr="00733AC2">
              <w:rPr>
                <w:rFonts w:ascii="Times New Roman" w:hAnsi="Times New Roman"/>
              </w:rPr>
              <w:t xml:space="preserve"> </w:t>
            </w:r>
            <w:r w:rsidRPr="00733AC2">
              <w:rPr>
                <w:rFonts w:ascii="Times New Roman" w:hAnsi="Times New Roman"/>
              </w:rPr>
              <w:t>Žiaci si prečítali ruskú  bájku o Múdrej sýkorke a líške. Porozprávali sa o sýkorke, aké má sfarbenie, ako dýcha, čím sa živí.  Sýkorku si následne aj nakreslili a pozorovali z okna kŕmidlá. Žiaci tvorili tajničky, vypracovali si pracovné listy a prečítali si o vzácnych rybách.</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b/>
              </w:rPr>
              <w:t>Krúžok Čítajte s nami</w:t>
            </w:r>
            <w:r w:rsidRPr="00733AC2">
              <w:rPr>
                <w:rFonts w:ascii="Times New Roman" w:hAnsi="Times New Roman"/>
              </w:rPr>
              <w:t xml:space="preserve"> </w:t>
            </w:r>
          </w:p>
          <w:p w:rsidR="00B42DCA" w:rsidRPr="00733AC2" w:rsidRDefault="00B42DCA" w:rsidP="00733AC2">
            <w:pPr>
              <w:tabs>
                <w:tab w:val="left" w:pos="1114"/>
              </w:tabs>
              <w:spacing w:after="0" w:line="360" w:lineRule="auto"/>
              <w:rPr>
                <w:rFonts w:ascii="Times New Roman" w:hAnsi="Times New Roman"/>
              </w:rPr>
            </w:pPr>
          </w:p>
          <w:p w:rsidR="003772DC" w:rsidRPr="00733AC2" w:rsidRDefault="0048107F" w:rsidP="00733AC2">
            <w:pPr>
              <w:tabs>
                <w:tab w:val="left" w:pos="1114"/>
              </w:tabs>
              <w:spacing w:after="0" w:line="360" w:lineRule="auto"/>
              <w:jc w:val="both"/>
              <w:rPr>
                <w:rFonts w:ascii="Times New Roman" w:eastAsia="Times New Roman" w:hAnsi="Times New Roman"/>
                <w:lang w:eastAsia="sk-SK"/>
              </w:rPr>
            </w:pPr>
            <w:r w:rsidRPr="00733AC2">
              <w:rPr>
                <w:rFonts w:ascii="Times New Roman" w:eastAsia="Times New Roman" w:hAnsi="Times New Roman"/>
                <w:lang w:eastAsia="sk-SK"/>
              </w:rPr>
              <w:t xml:space="preserve">Na krúžku sa žiaci spolu s pani učiteľkou venovali téme Voda. Vysvetľovali si rozpustnosť látok vo vode. Pani učiteľka si na túto tému pripravila rôzne druhy materiálov ako napríklad hlina, soľ, cukor, či piesok. Taktiež si nachystala filtračné banky, vysvetlila žiakom recyklovanie aj návratnosť skla. Žiaci následne </w:t>
            </w:r>
            <w:proofErr w:type="spellStart"/>
            <w:r w:rsidRPr="00733AC2">
              <w:rPr>
                <w:rFonts w:ascii="Times New Roman" w:eastAsia="Times New Roman" w:hAnsi="Times New Roman"/>
                <w:lang w:eastAsia="sk-SK"/>
              </w:rPr>
              <w:t>obdržali</w:t>
            </w:r>
            <w:proofErr w:type="spellEnd"/>
            <w:r w:rsidRPr="00733AC2">
              <w:rPr>
                <w:rFonts w:ascii="Times New Roman" w:eastAsia="Times New Roman" w:hAnsi="Times New Roman"/>
                <w:lang w:eastAsia="sk-SK"/>
              </w:rPr>
              <w:t xml:space="preserve"> pracovné listy, ktoré budú čítať </w:t>
            </w:r>
            <w:r w:rsidR="0051750E" w:rsidRPr="00733AC2">
              <w:rPr>
                <w:rFonts w:ascii="Times New Roman" w:eastAsia="Times New Roman" w:hAnsi="Times New Roman"/>
                <w:lang w:eastAsia="sk-SK"/>
              </w:rPr>
              <w:t>a tak prezentovať svoj poznatky</w:t>
            </w:r>
            <w:r w:rsidRPr="00733AC2">
              <w:rPr>
                <w:rFonts w:ascii="Times New Roman" w:eastAsia="Times New Roman" w:hAnsi="Times New Roman"/>
                <w:lang w:eastAsia="sk-SK"/>
              </w:rPr>
              <w:t xml:space="preserve"> pred spolužiakmi. </w:t>
            </w:r>
            <w:r w:rsidR="003772DC" w:rsidRPr="00733AC2">
              <w:rPr>
                <w:rFonts w:ascii="Times New Roman" w:eastAsia="Times New Roman" w:hAnsi="Times New Roman"/>
                <w:lang w:eastAsia="sk-SK"/>
              </w:rPr>
              <w:t>Vysvetlili si pojmy rozpustnosť, filtrácia, odparovanie a žiaci začali rozpúšťať pripravené látky vo vode. Sledovali, čo sa s látkami udeje a zdôvodnili si všetky javy, ktoré nastali.</w:t>
            </w:r>
            <w:r w:rsidR="0051750E" w:rsidRPr="00733AC2">
              <w:rPr>
                <w:rFonts w:ascii="Times New Roman" w:eastAsia="Times New Roman" w:hAnsi="Times New Roman"/>
                <w:lang w:eastAsia="sk-SK"/>
              </w:rPr>
              <w:t xml:space="preserve"> </w:t>
            </w:r>
            <w:r w:rsidR="003772DC" w:rsidRPr="00733AC2">
              <w:rPr>
                <w:rFonts w:ascii="Times New Roman" w:eastAsia="Times New Roman" w:hAnsi="Times New Roman"/>
                <w:lang w:eastAsia="sk-SK"/>
              </w:rPr>
              <w:t>Čitateľskú gramotnosť si ďalej rozvíjali čítaním textu „Kto býva v tomto lese?“ Žiaci si text čítali potichu samostatne. Riadeným rozhovorom si pa</w:t>
            </w:r>
            <w:r w:rsidR="0051750E" w:rsidRPr="00733AC2">
              <w:rPr>
                <w:rFonts w:ascii="Times New Roman" w:eastAsia="Times New Roman" w:hAnsi="Times New Roman"/>
                <w:lang w:eastAsia="sk-SK"/>
              </w:rPr>
              <w:t>ni učiteľka overila</w:t>
            </w:r>
            <w:r w:rsidR="003772DC" w:rsidRPr="00733AC2">
              <w:rPr>
                <w:rFonts w:ascii="Times New Roman" w:eastAsia="Times New Roman" w:hAnsi="Times New Roman"/>
                <w:lang w:eastAsia="sk-SK"/>
              </w:rPr>
              <w:t>, či žiaci porozumeli textu, vysvetlili si neznáme a nové pojmy. Následne  bol žiakom pridelený pracovný list k textu, ktorý si vypracovali a neskôr spoločne skontrolovali.</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b/>
              </w:rPr>
              <w:t>Krúžok Mladý ochranár</w:t>
            </w:r>
            <w:r w:rsidRPr="00733AC2">
              <w:rPr>
                <w:rFonts w:ascii="Times New Roman" w:hAnsi="Times New Roman"/>
              </w:rPr>
              <w:t xml:space="preserve">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 xml:space="preserve">So žiakmi </w:t>
            </w:r>
            <w:r w:rsidR="00C876B2" w:rsidRPr="00733AC2">
              <w:rPr>
                <w:rFonts w:ascii="Times New Roman" w:hAnsi="Times New Roman"/>
              </w:rPr>
              <w:t>pani učiteľka ukončila tému Skameneliny, pozreli si prezentáciu, vytvorili si tajničku s pojmami a rozvíjali čitateľskú gramotnosť osvojením si nových pojmov ( fosíli</w:t>
            </w:r>
            <w:r w:rsidR="00D56EBC" w:rsidRPr="00733AC2">
              <w:rPr>
                <w:rFonts w:ascii="Times New Roman" w:hAnsi="Times New Roman"/>
              </w:rPr>
              <w:t xml:space="preserve">e, zvyšok organizmu, petrefakt). </w:t>
            </w:r>
          </w:p>
          <w:p w:rsidR="00D56EBC" w:rsidRPr="00733AC2" w:rsidRDefault="00D56EBC" w:rsidP="00733AC2">
            <w:pPr>
              <w:tabs>
                <w:tab w:val="left" w:pos="1114"/>
              </w:tabs>
              <w:spacing w:after="0" w:line="360" w:lineRule="auto"/>
              <w:jc w:val="both"/>
              <w:rPr>
                <w:rFonts w:ascii="Times New Roman" w:hAnsi="Times New Roman"/>
              </w:rPr>
            </w:pPr>
            <w:r w:rsidRPr="00733AC2">
              <w:rPr>
                <w:rFonts w:ascii="Times New Roman" w:hAnsi="Times New Roman"/>
              </w:rPr>
              <w:t>V rámci Dňa vody si pani učiteľka pripravila obrázkové materiály k tvoreniu pojmovej mapy. Vysvetlili si so žiakmi pojmy – povrchová voda, podzemná voda, sladká, slaná, číra, bezfarebná. Tiež sa venovali rozprávaniu sa o</w:t>
            </w:r>
            <w:r w:rsidR="0051750E" w:rsidRPr="00733AC2">
              <w:rPr>
                <w:rFonts w:ascii="Times New Roman" w:hAnsi="Times New Roman"/>
              </w:rPr>
              <w:t> </w:t>
            </w:r>
            <w:r w:rsidRPr="00733AC2">
              <w:rPr>
                <w:rFonts w:ascii="Times New Roman" w:hAnsi="Times New Roman"/>
              </w:rPr>
              <w:t>tom</w:t>
            </w:r>
            <w:r w:rsidR="0051750E" w:rsidRPr="00733AC2">
              <w:rPr>
                <w:rFonts w:ascii="Times New Roman" w:hAnsi="Times New Roman"/>
              </w:rPr>
              <w:t>,</w:t>
            </w:r>
            <w:r w:rsidRPr="00733AC2">
              <w:rPr>
                <w:rFonts w:ascii="Times New Roman" w:hAnsi="Times New Roman"/>
              </w:rPr>
              <w:t xml:space="preserve"> ako sa tvoria oblaky, ako vznikajú jazerá a vodné toky. Žiaci sa dozvedeli množstvo informácií o moriach, oceánoch, priehradách a prírode. Porozprávali sa o pitnom režime, každý žiak porozprával o tom svojom.</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p>
        </w:tc>
      </w:tr>
      <w:tr w:rsidR="00B42DCA" w:rsidRPr="00733AC2" w:rsidTr="00E219C2">
        <w:trPr>
          <w:trHeight w:val="6419"/>
        </w:trPr>
        <w:tc>
          <w:tcPr>
            <w:tcW w:w="9212" w:type="dxa"/>
            <w:tcBorders>
              <w:top w:val="single" w:sz="4" w:space="0" w:color="auto"/>
              <w:left w:val="single" w:sz="4" w:space="0" w:color="auto"/>
              <w:bottom w:val="single" w:sz="4" w:space="0" w:color="auto"/>
              <w:right w:val="single" w:sz="4" w:space="0" w:color="auto"/>
            </w:tcBorders>
          </w:tcPr>
          <w:p w:rsidR="00733AC2" w:rsidRPr="00733AC2" w:rsidRDefault="00733AC2" w:rsidP="00733AC2">
            <w:pPr>
              <w:pStyle w:val="Odsekzoznamu"/>
              <w:tabs>
                <w:tab w:val="left" w:pos="1114"/>
              </w:tabs>
              <w:spacing w:after="0" w:line="360" w:lineRule="auto"/>
              <w:rPr>
                <w:rFonts w:ascii="Times New Roman" w:hAnsi="Times New Roman"/>
              </w:rPr>
            </w:pPr>
          </w:p>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b/>
              </w:rPr>
              <w:t>Závery a odporúčania:</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jc w:val="both"/>
              <w:rPr>
                <w:rFonts w:ascii="Times New Roman" w:hAnsi="Times New Roman"/>
              </w:rPr>
            </w:pPr>
            <w:r w:rsidRPr="00733AC2">
              <w:rPr>
                <w:rFonts w:ascii="Times New Roman" w:hAnsi="Times New Roman"/>
              </w:rPr>
              <w:t>Členovia PK si navzájom povedali svoje postrehy a</w:t>
            </w:r>
            <w:r w:rsidR="00D56EBC" w:rsidRPr="00733AC2">
              <w:rPr>
                <w:rFonts w:ascii="Times New Roman" w:hAnsi="Times New Roman"/>
              </w:rPr>
              <w:t> </w:t>
            </w:r>
            <w:r w:rsidRPr="00733AC2">
              <w:rPr>
                <w:rFonts w:ascii="Times New Roman" w:hAnsi="Times New Roman"/>
              </w:rPr>
              <w:t>nápady</w:t>
            </w:r>
            <w:r w:rsidR="00D56EBC" w:rsidRPr="00733AC2">
              <w:rPr>
                <w:rFonts w:ascii="Times New Roman" w:hAnsi="Times New Roman"/>
              </w:rPr>
              <w:t>. Navzájom sa obohatili o poznatky, ktoré nadobudli v priebehu prípravy svojich materiálov. Kolegovia si navzájom vypomáhajú</w:t>
            </w:r>
            <w:r w:rsidR="0051750E" w:rsidRPr="00733AC2">
              <w:rPr>
                <w:rFonts w:ascii="Times New Roman" w:hAnsi="Times New Roman"/>
              </w:rPr>
              <w:t>,</w:t>
            </w:r>
            <w:r w:rsidR="00D56EBC" w:rsidRPr="00733AC2">
              <w:rPr>
                <w:rFonts w:ascii="Times New Roman" w:hAnsi="Times New Roman"/>
              </w:rPr>
              <w:t xml:space="preserve"> čo sa týka pracovných listov a zdrojov. Žiakom sa práca na krúžku veľmi páči, čítajú radi a rozvíjajú aj svoje </w:t>
            </w:r>
            <w:r w:rsidR="00305ED9" w:rsidRPr="00733AC2">
              <w:rPr>
                <w:rFonts w:ascii="Times New Roman" w:hAnsi="Times New Roman"/>
              </w:rPr>
              <w:t xml:space="preserve">ďalšie charakterové </w:t>
            </w:r>
            <w:r w:rsidR="0051750E" w:rsidRPr="00733AC2">
              <w:rPr>
                <w:rFonts w:ascii="Times New Roman" w:hAnsi="Times New Roman"/>
              </w:rPr>
              <w:t>vlastnosti</w:t>
            </w:r>
            <w:r w:rsidR="00305ED9" w:rsidRPr="00733AC2">
              <w:rPr>
                <w:rFonts w:ascii="Times New Roman" w:hAnsi="Times New Roman"/>
              </w:rPr>
              <w:t xml:space="preserve">, najmä pri dramatizácií.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rPr>
              <w:t>PK berie na vedomie</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pStyle w:val="Odsekzoznamu"/>
              <w:numPr>
                <w:ilvl w:val="0"/>
                <w:numId w:val="3"/>
              </w:numPr>
              <w:tabs>
                <w:tab w:val="left" w:pos="1114"/>
              </w:tabs>
              <w:spacing w:after="0" w:line="360" w:lineRule="auto"/>
              <w:rPr>
                <w:rFonts w:ascii="Times New Roman" w:hAnsi="Times New Roman"/>
              </w:rPr>
            </w:pPr>
            <w:r w:rsidRPr="00733AC2">
              <w:rPr>
                <w:rFonts w:ascii="Times New Roman" w:hAnsi="Times New Roman"/>
              </w:rPr>
              <w:t>Činnosť jednotlivých krúžkov</w:t>
            </w:r>
            <w:r w:rsidR="00EE2196" w:rsidRPr="00733AC2">
              <w:rPr>
                <w:rFonts w:ascii="Times New Roman" w:hAnsi="Times New Roman"/>
              </w:rPr>
              <w:t xml:space="preserve">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rPr>
              <w:t xml:space="preserve">PK ukladá: </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305ED9" w:rsidP="00733AC2">
            <w:pPr>
              <w:tabs>
                <w:tab w:val="left" w:pos="1114"/>
              </w:tabs>
              <w:spacing w:after="0" w:line="360" w:lineRule="auto"/>
              <w:rPr>
                <w:rFonts w:ascii="Times New Roman" w:hAnsi="Times New Roman"/>
              </w:rPr>
            </w:pPr>
            <w:r w:rsidRPr="00733AC2">
              <w:rPr>
                <w:rFonts w:ascii="Times New Roman" w:hAnsi="Times New Roman"/>
                <w:b/>
              </w:rPr>
              <w:t>5</w:t>
            </w:r>
            <w:r w:rsidR="00B42DCA" w:rsidRPr="00733AC2">
              <w:rPr>
                <w:rFonts w:ascii="Times New Roman" w:hAnsi="Times New Roman"/>
                <w:b/>
              </w:rPr>
              <w:t>/2020</w:t>
            </w:r>
            <w:r w:rsidR="00B42DCA" w:rsidRPr="00733AC2">
              <w:rPr>
                <w:rFonts w:ascii="Times New Roman" w:hAnsi="Times New Roman"/>
              </w:rPr>
              <w:t xml:space="preserve">  Zaraďovať na svo</w:t>
            </w:r>
            <w:r w:rsidRPr="00733AC2">
              <w:rPr>
                <w:rFonts w:ascii="Times New Roman" w:hAnsi="Times New Roman"/>
              </w:rPr>
              <w:t>jich krúžkoch viac praktických úloh</w:t>
            </w: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rPr>
              <w:t>Termín: priebežne           Zodpovední: všetci členovia PK</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305ED9" w:rsidP="00733AC2">
            <w:pPr>
              <w:tabs>
                <w:tab w:val="left" w:pos="1114"/>
              </w:tabs>
              <w:spacing w:after="0" w:line="360" w:lineRule="auto"/>
              <w:rPr>
                <w:rFonts w:ascii="Times New Roman" w:hAnsi="Times New Roman"/>
              </w:rPr>
            </w:pPr>
            <w:r w:rsidRPr="00733AC2">
              <w:rPr>
                <w:rFonts w:ascii="Times New Roman" w:hAnsi="Times New Roman"/>
                <w:b/>
              </w:rPr>
              <w:t>6/2020</w:t>
            </w:r>
            <w:r w:rsidRPr="00733AC2">
              <w:rPr>
                <w:rFonts w:ascii="Times New Roman" w:hAnsi="Times New Roman"/>
              </w:rPr>
              <w:t xml:space="preserve"> Vytvárať pracovné listy </w:t>
            </w: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rPr>
              <w:t xml:space="preserve">Termín: </w:t>
            </w:r>
            <w:r w:rsidR="00305ED9" w:rsidRPr="00733AC2">
              <w:rPr>
                <w:rFonts w:ascii="Times New Roman" w:hAnsi="Times New Roman"/>
              </w:rPr>
              <w:t xml:space="preserve">priebežne      </w:t>
            </w:r>
            <w:r w:rsidRPr="00733AC2">
              <w:rPr>
                <w:rFonts w:ascii="Times New Roman" w:hAnsi="Times New Roman"/>
              </w:rPr>
              <w:t xml:space="preserve">     Zodpovední: všetci členovia PK</w:t>
            </w: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p>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rPr>
              <w:t>Vedúca PK sa poďakovala členom a ukončila stretnutie.</w:t>
            </w:r>
          </w:p>
        </w:tc>
      </w:tr>
    </w:tbl>
    <w:p w:rsidR="00B42DCA" w:rsidRPr="00733AC2" w:rsidRDefault="00B42DCA" w:rsidP="00733AC2">
      <w:pPr>
        <w:tabs>
          <w:tab w:val="left" w:pos="1114"/>
        </w:tabs>
        <w:spacing w:line="360" w:lineRule="auto"/>
        <w:rPr>
          <w:rFonts w:ascii="Times New Roman" w:hAnsi="Times New Roman"/>
        </w:rPr>
      </w:pPr>
      <w:r w:rsidRPr="00733AC2">
        <w:rPr>
          <w:rFonts w:ascii="Times New Roman" w:hAnsi="Times New Roman"/>
        </w:rPr>
        <w:tab/>
      </w:r>
    </w:p>
    <w:p w:rsidR="00305ED9" w:rsidRPr="00733AC2" w:rsidRDefault="00305ED9" w:rsidP="00733AC2">
      <w:pPr>
        <w:tabs>
          <w:tab w:val="left" w:pos="1114"/>
        </w:tabs>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B42DCA" w:rsidRPr="00733AC2" w:rsidTr="00E219C2">
        <w:tc>
          <w:tcPr>
            <w:tcW w:w="4077"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1114"/>
              </w:tabs>
              <w:spacing w:after="0" w:line="360" w:lineRule="auto"/>
              <w:rPr>
                <w:rFonts w:ascii="Times New Roman" w:hAnsi="Times New Roman"/>
              </w:rPr>
            </w:pPr>
            <w:r w:rsidRPr="00733AC2">
              <w:rPr>
                <w:rFonts w:ascii="Times New Roman" w:hAnsi="Times New Roman"/>
              </w:rPr>
              <w:t xml:space="preserve">Mgr. Beáta </w:t>
            </w:r>
            <w:proofErr w:type="spellStart"/>
            <w:r w:rsidRPr="00733AC2">
              <w:rPr>
                <w:rFonts w:ascii="Times New Roman" w:hAnsi="Times New Roman"/>
              </w:rPr>
              <w:t>Konvičková</w:t>
            </w:r>
            <w:proofErr w:type="spellEnd"/>
          </w:p>
        </w:tc>
      </w:tr>
      <w:tr w:rsidR="00B42DCA" w:rsidRPr="00733AC2" w:rsidTr="00E219C2">
        <w:tc>
          <w:tcPr>
            <w:tcW w:w="4077"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tcPr>
          <w:p w:rsidR="00B42DCA" w:rsidRPr="00733AC2" w:rsidRDefault="005B11F5" w:rsidP="00733AC2">
            <w:pPr>
              <w:tabs>
                <w:tab w:val="left" w:pos="1114"/>
              </w:tabs>
              <w:spacing w:after="0" w:line="360" w:lineRule="auto"/>
              <w:rPr>
                <w:rFonts w:ascii="Times New Roman" w:hAnsi="Times New Roman"/>
              </w:rPr>
            </w:pPr>
            <w:r w:rsidRPr="00733AC2">
              <w:rPr>
                <w:rFonts w:ascii="Times New Roman" w:hAnsi="Times New Roman"/>
              </w:rPr>
              <w:t>3.</w:t>
            </w:r>
            <w:r w:rsidR="0051750E" w:rsidRPr="00733AC2">
              <w:rPr>
                <w:rFonts w:ascii="Times New Roman" w:hAnsi="Times New Roman"/>
              </w:rPr>
              <w:t xml:space="preserve"> </w:t>
            </w:r>
            <w:r w:rsidRPr="00733AC2">
              <w:rPr>
                <w:rFonts w:ascii="Times New Roman" w:hAnsi="Times New Roman"/>
              </w:rPr>
              <w:t>3</w:t>
            </w:r>
            <w:r w:rsidR="00B42DCA" w:rsidRPr="00733AC2">
              <w:rPr>
                <w:rFonts w:ascii="Times New Roman" w:hAnsi="Times New Roman"/>
              </w:rPr>
              <w:t>.2020</w:t>
            </w:r>
          </w:p>
        </w:tc>
      </w:tr>
      <w:tr w:rsidR="00B42DCA" w:rsidRPr="00733AC2" w:rsidTr="00E219C2">
        <w:tc>
          <w:tcPr>
            <w:tcW w:w="4077"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1114"/>
              </w:tabs>
              <w:spacing w:after="0" w:line="360" w:lineRule="auto"/>
              <w:rPr>
                <w:rFonts w:ascii="Times New Roman" w:hAnsi="Times New Roman"/>
              </w:rPr>
            </w:pPr>
          </w:p>
        </w:tc>
      </w:tr>
      <w:tr w:rsidR="00B42DCA" w:rsidRPr="00733AC2" w:rsidTr="00E219C2">
        <w:tc>
          <w:tcPr>
            <w:tcW w:w="4077"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tcPr>
          <w:p w:rsidR="00B42DCA" w:rsidRPr="00733AC2" w:rsidRDefault="0051750E" w:rsidP="00733AC2">
            <w:pPr>
              <w:tabs>
                <w:tab w:val="left" w:pos="1114"/>
              </w:tabs>
              <w:spacing w:after="0" w:line="360" w:lineRule="auto"/>
              <w:rPr>
                <w:rFonts w:ascii="Times New Roman" w:hAnsi="Times New Roman"/>
              </w:rPr>
            </w:pPr>
            <w:r w:rsidRPr="00733AC2">
              <w:rPr>
                <w:rFonts w:ascii="Times New Roman" w:hAnsi="Times New Roman"/>
              </w:rPr>
              <w:t xml:space="preserve">PaedDr. Jana </w:t>
            </w:r>
            <w:proofErr w:type="spellStart"/>
            <w:r w:rsidRPr="00733AC2">
              <w:rPr>
                <w:rFonts w:ascii="Times New Roman" w:hAnsi="Times New Roman"/>
              </w:rPr>
              <w:t>Meňhartová</w:t>
            </w:r>
            <w:proofErr w:type="spellEnd"/>
          </w:p>
        </w:tc>
      </w:tr>
      <w:tr w:rsidR="00B42DCA" w:rsidRPr="00733AC2" w:rsidTr="00E219C2">
        <w:tc>
          <w:tcPr>
            <w:tcW w:w="4077"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tcPr>
          <w:p w:rsidR="00B42DCA" w:rsidRPr="00733AC2" w:rsidRDefault="0051750E" w:rsidP="00733AC2">
            <w:pPr>
              <w:tabs>
                <w:tab w:val="left" w:pos="1114"/>
              </w:tabs>
              <w:spacing w:after="0" w:line="360" w:lineRule="auto"/>
              <w:rPr>
                <w:rFonts w:ascii="Times New Roman" w:hAnsi="Times New Roman"/>
              </w:rPr>
            </w:pPr>
            <w:r w:rsidRPr="00733AC2">
              <w:rPr>
                <w:rFonts w:ascii="Times New Roman" w:hAnsi="Times New Roman"/>
              </w:rPr>
              <w:t>4.3.2020</w:t>
            </w:r>
          </w:p>
        </w:tc>
      </w:tr>
      <w:tr w:rsidR="00B42DCA" w:rsidRPr="00733AC2" w:rsidTr="00E219C2">
        <w:tc>
          <w:tcPr>
            <w:tcW w:w="4077"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pStyle w:val="Odsekzoznamu"/>
              <w:numPr>
                <w:ilvl w:val="0"/>
                <w:numId w:val="4"/>
              </w:numPr>
              <w:tabs>
                <w:tab w:val="left" w:pos="1114"/>
              </w:tabs>
              <w:spacing w:after="0" w:line="360" w:lineRule="auto"/>
              <w:rPr>
                <w:rFonts w:ascii="Times New Roman" w:hAnsi="Times New Roman"/>
              </w:rPr>
            </w:pPr>
            <w:r w:rsidRPr="00733AC2">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tcPr>
          <w:p w:rsidR="00B42DCA" w:rsidRPr="00733AC2" w:rsidRDefault="00B42DCA" w:rsidP="00733AC2">
            <w:pPr>
              <w:tabs>
                <w:tab w:val="left" w:pos="1114"/>
              </w:tabs>
              <w:spacing w:after="0" w:line="360" w:lineRule="auto"/>
              <w:rPr>
                <w:rFonts w:ascii="Times New Roman" w:hAnsi="Times New Roman"/>
              </w:rPr>
            </w:pPr>
          </w:p>
        </w:tc>
      </w:tr>
    </w:tbl>
    <w:p w:rsidR="00B42DCA" w:rsidRPr="00733AC2" w:rsidRDefault="00B42DCA" w:rsidP="00733AC2">
      <w:pPr>
        <w:tabs>
          <w:tab w:val="left" w:pos="1114"/>
        </w:tabs>
        <w:spacing w:line="360" w:lineRule="auto"/>
        <w:rPr>
          <w:rFonts w:ascii="Times New Roman" w:hAnsi="Times New Roman"/>
        </w:rPr>
      </w:pPr>
    </w:p>
    <w:p w:rsidR="00733AC2" w:rsidRPr="00733AC2" w:rsidRDefault="00733AC2" w:rsidP="00733AC2">
      <w:pPr>
        <w:tabs>
          <w:tab w:val="left" w:pos="1114"/>
        </w:tabs>
        <w:spacing w:line="360" w:lineRule="auto"/>
        <w:rPr>
          <w:rFonts w:ascii="Times New Roman" w:hAnsi="Times New Roman"/>
        </w:rPr>
      </w:pPr>
    </w:p>
    <w:p w:rsidR="00733AC2" w:rsidRPr="00733AC2" w:rsidRDefault="00733AC2" w:rsidP="00733AC2">
      <w:pPr>
        <w:tabs>
          <w:tab w:val="left" w:pos="1114"/>
        </w:tabs>
        <w:spacing w:line="360" w:lineRule="auto"/>
        <w:rPr>
          <w:rFonts w:ascii="Times New Roman" w:hAnsi="Times New Roman"/>
        </w:rPr>
      </w:pPr>
    </w:p>
    <w:p w:rsidR="00B42DCA" w:rsidRPr="00733AC2" w:rsidRDefault="00B42DCA" w:rsidP="00733AC2">
      <w:pPr>
        <w:spacing w:line="360" w:lineRule="auto"/>
        <w:rPr>
          <w:rFonts w:ascii="Times New Roman" w:hAnsi="Times New Roman"/>
        </w:rPr>
      </w:pPr>
      <w:bookmarkStart w:id="0" w:name="_GoBack"/>
      <w:r w:rsidRPr="00733AC2">
        <w:rPr>
          <w:rFonts w:ascii="Times New Roman" w:hAnsi="Times New Roman"/>
          <w:noProof/>
          <w:lang w:eastAsia="sk-SK"/>
        </w:rPr>
        <w:lastRenderedPageBreak/>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srcRect/>
                    <a:stretch>
                      <a:fillRect/>
                    </a:stretch>
                  </pic:blipFill>
                  <pic:spPr bwMode="auto">
                    <a:xfrm>
                      <a:off x="0" y="0"/>
                      <a:ext cx="5753100" cy="800100"/>
                    </a:xfrm>
                    <a:prstGeom prst="rect">
                      <a:avLst/>
                    </a:prstGeom>
                    <a:noFill/>
                    <a:ln w="9525">
                      <a:noFill/>
                      <a:miter lim="800000"/>
                      <a:headEnd/>
                      <a:tailEnd/>
                    </a:ln>
                  </pic:spPr>
                </pic:pic>
              </a:graphicData>
            </a:graphic>
          </wp:inline>
        </w:drawing>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B42DCA" w:rsidRPr="00733AC2" w:rsidTr="00E219C2">
        <w:tc>
          <w:tcPr>
            <w:tcW w:w="3528"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Vzdelávanie</w:t>
            </w:r>
          </w:p>
        </w:tc>
      </w:tr>
      <w:tr w:rsidR="00B42DCA" w:rsidRPr="00733AC2" w:rsidTr="00E219C2">
        <w:tc>
          <w:tcPr>
            <w:tcW w:w="3528"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rsidR="00B42DCA" w:rsidRPr="00733AC2" w:rsidRDefault="00733AC2" w:rsidP="00733AC2">
            <w:pPr>
              <w:spacing w:line="360" w:lineRule="auto"/>
              <w:rPr>
                <w:rFonts w:ascii="Times New Roman" w:hAnsi="Times New Roman"/>
                <w:spacing w:val="20"/>
              </w:rPr>
            </w:pPr>
            <w:r w:rsidRPr="00733AC2">
              <w:rPr>
                <w:rFonts w:ascii="Times New Roman" w:hAnsi="Times New Roman"/>
              </w:rPr>
              <w:t xml:space="preserve">1.2.1 Zvýšiť </w:t>
            </w:r>
            <w:proofErr w:type="spellStart"/>
            <w:r w:rsidRPr="00733AC2">
              <w:rPr>
                <w:rFonts w:ascii="Times New Roman" w:hAnsi="Times New Roman"/>
              </w:rPr>
              <w:t>inkluzívnosť</w:t>
            </w:r>
            <w:proofErr w:type="spellEnd"/>
            <w:r w:rsidRPr="00733AC2">
              <w:rPr>
                <w:rFonts w:ascii="Times New Roman" w:hAnsi="Times New Roman"/>
              </w:rPr>
              <w:t xml:space="preserve"> a rovnaký prístup ku kvalitnému vzdelávaniu a zlepšiť výsledky a kompetencie detí a žiakov</w:t>
            </w:r>
          </w:p>
        </w:tc>
      </w:tr>
      <w:tr w:rsidR="00B42DCA" w:rsidRPr="00733AC2" w:rsidTr="00E219C2">
        <w:tc>
          <w:tcPr>
            <w:tcW w:w="3528"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Prijímateľ:</w:t>
            </w:r>
          </w:p>
        </w:tc>
        <w:tc>
          <w:tcPr>
            <w:tcW w:w="5940" w:type="dxa"/>
            <w:tcBorders>
              <w:top w:val="single" w:sz="4" w:space="0" w:color="auto"/>
              <w:left w:val="single" w:sz="4" w:space="0" w:color="auto"/>
              <w:bottom w:val="single" w:sz="4" w:space="0" w:color="auto"/>
              <w:right w:val="single" w:sz="4" w:space="0" w:color="auto"/>
            </w:tcBorders>
          </w:tcPr>
          <w:p w:rsidR="00B42DCA" w:rsidRPr="00733AC2" w:rsidRDefault="00733AC2" w:rsidP="00733AC2">
            <w:pPr>
              <w:spacing w:line="360" w:lineRule="auto"/>
              <w:rPr>
                <w:rFonts w:ascii="Times New Roman" w:hAnsi="Times New Roman"/>
                <w:spacing w:val="20"/>
              </w:rPr>
            </w:pPr>
            <w:r w:rsidRPr="00733AC2">
              <w:rPr>
                <w:rFonts w:ascii="Times New Roman" w:hAnsi="Times New Roman"/>
              </w:rPr>
              <w:t>ZŠ Škultétyho 1, Nitra</w:t>
            </w:r>
          </w:p>
        </w:tc>
      </w:tr>
      <w:tr w:rsidR="00B42DCA" w:rsidRPr="00733AC2" w:rsidTr="00E219C2">
        <w:tc>
          <w:tcPr>
            <w:tcW w:w="3528"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Názov projektu:</w:t>
            </w:r>
          </w:p>
        </w:tc>
        <w:tc>
          <w:tcPr>
            <w:tcW w:w="5940" w:type="dxa"/>
            <w:tcBorders>
              <w:top w:val="single" w:sz="4" w:space="0" w:color="auto"/>
              <w:left w:val="single" w:sz="4" w:space="0" w:color="auto"/>
              <w:bottom w:val="single" w:sz="4" w:space="0" w:color="auto"/>
              <w:right w:val="single" w:sz="4" w:space="0" w:color="auto"/>
            </w:tcBorders>
          </w:tcPr>
          <w:p w:rsidR="00B42DCA" w:rsidRPr="00733AC2" w:rsidRDefault="00733AC2" w:rsidP="00733AC2">
            <w:pPr>
              <w:spacing w:line="360" w:lineRule="auto"/>
              <w:rPr>
                <w:rFonts w:ascii="Times New Roman" w:hAnsi="Times New Roman"/>
                <w:spacing w:val="20"/>
              </w:rPr>
            </w:pPr>
            <w:r w:rsidRPr="00733AC2">
              <w:rPr>
                <w:rFonts w:ascii="Times New Roman" w:hAnsi="Times New Roman"/>
              </w:rPr>
              <w:t>Rozvoj prírodovednej a čitateľskej gramotnosti</w:t>
            </w:r>
          </w:p>
        </w:tc>
      </w:tr>
      <w:tr w:rsidR="00B42DCA" w:rsidRPr="00733AC2" w:rsidTr="00E219C2">
        <w:tc>
          <w:tcPr>
            <w:tcW w:w="3528"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Kód ITMS projektu:</w:t>
            </w:r>
          </w:p>
        </w:tc>
        <w:tc>
          <w:tcPr>
            <w:tcW w:w="5940" w:type="dxa"/>
            <w:tcBorders>
              <w:top w:val="single" w:sz="4" w:space="0" w:color="auto"/>
              <w:left w:val="single" w:sz="4" w:space="0" w:color="auto"/>
              <w:bottom w:val="single" w:sz="4" w:space="0" w:color="auto"/>
              <w:right w:val="single" w:sz="4" w:space="0" w:color="auto"/>
            </w:tcBorders>
          </w:tcPr>
          <w:p w:rsidR="00B42DCA" w:rsidRPr="00733AC2" w:rsidRDefault="00733AC2" w:rsidP="00733AC2">
            <w:pPr>
              <w:spacing w:line="360" w:lineRule="auto"/>
              <w:rPr>
                <w:rFonts w:ascii="Times New Roman" w:hAnsi="Times New Roman"/>
                <w:spacing w:val="20"/>
              </w:rPr>
            </w:pPr>
            <w:r w:rsidRPr="00733AC2">
              <w:rPr>
                <w:rFonts w:ascii="Times New Roman" w:hAnsi="Times New Roman"/>
              </w:rPr>
              <w:t>312011S818</w:t>
            </w:r>
          </w:p>
        </w:tc>
      </w:tr>
      <w:tr w:rsidR="00B42DCA" w:rsidRPr="00733AC2" w:rsidTr="00E219C2">
        <w:tc>
          <w:tcPr>
            <w:tcW w:w="3528" w:type="dxa"/>
            <w:tcBorders>
              <w:top w:val="single" w:sz="4" w:space="0" w:color="auto"/>
              <w:left w:val="single" w:sz="4" w:space="0" w:color="auto"/>
              <w:bottom w:val="single" w:sz="4" w:space="0" w:color="auto"/>
              <w:right w:val="single" w:sz="4" w:space="0" w:color="auto"/>
            </w:tcBorders>
            <w:hideMark/>
          </w:tcPr>
          <w:p w:rsidR="00B42DCA" w:rsidRPr="00733AC2" w:rsidRDefault="00B42DCA" w:rsidP="00733AC2">
            <w:pPr>
              <w:spacing w:line="360" w:lineRule="auto"/>
              <w:rPr>
                <w:rFonts w:ascii="Times New Roman" w:hAnsi="Times New Roman"/>
                <w:spacing w:val="20"/>
              </w:rPr>
            </w:pPr>
            <w:r w:rsidRPr="00733AC2">
              <w:rPr>
                <w:rFonts w:ascii="Times New Roman" w:hAnsi="Times New Roman"/>
                <w:spacing w:val="20"/>
              </w:rPr>
              <w:t>Názov pedagogického klubu:</w:t>
            </w:r>
          </w:p>
        </w:tc>
        <w:tc>
          <w:tcPr>
            <w:tcW w:w="5940" w:type="dxa"/>
            <w:tcBorders>
              <w:top w:val="single" w:sz="4" w:space="0" w:color="auto"/>
              <w:left w:val="single" w:sz="4" w:space="0" w:color="auto"/>
              <w:bottom w:val="single" w:sz="4" w:space="0" w:color="auto"/>
              <w:right w:val="single" w:sz="4" w:space="0" w:color="auto"/>
            </w:tcBorders>
          </w:tcPr>
          <w:p w:rsidR="00B42DCA" w:rsidRPr="00733AC2" w:rsidRDefault="00733AC2" w:rsidP="00733AC2">
            <w:pPr>
              <w:spacing w:line="360" w:lineRule="auto"/>
              <w:rPr>
                <w:rFonts w:ascii="Times New Roman" w:hAnsi="Times New Roman"/>
                <w:spacing w:val="20"/>
              </w:rPr>
            </w:pPr>
            <w:r w:rsidRPr="00733AC2">
              <w:rPr>
                <w:rFonts w:ascii="Times New Roman" w:hAnsi="Times New Roman"/>
                <w:spacing w:val="20"/>
              </w:rPr>
              <w:t>Čitat</w:t>
            </w:r>
            <w:r w:rsidRPr="00733AC2">
              <w:rPr>
                <w:rFonts w:ascii="Times New Roman" w:hAnsi="Times New Roman"/>
                <w:spacing w:val="20"/>
              </w:rPr>
              <w:t>eľsko-humanitný, stretnutie č. 7</w:t>
            </w:r>
          </w:p>
        </w:tc>
      </w:tr>
    </w:tbl>
    <w:p w:rsidR="00B42DCA" w:rsidRPr="00733AC2" w:rsidRDefault="00B42DCA" w:rsidP="00733AC2">
      <w:pPr>
        <w:spacing w:line="360" w:lineRule="auto"/>
        <w:rPr>
          <w:rFonts w:ascii="Times New Roman" w:hAnsi="Times New Roman"/>
        </w:rPr>
      </w:pPr>
    </w:p>
    <w:p w:rsidR="00B42DCA" w:rsidRPr="00733AC2" w:rsidRDefault="00B42DCA" w:rsidP="00733AC2">
      <w:pPr>
        <w:pStyle w:val="Nadpis1"/>
        <w:spacing w:line="360" w:lineRule="auto"/>
        <w:jc w:val="center"/>
        <w:rPr>
          <w:rFonts w:ascii="Times New Roman" w:hAnsi="Times New Roman" w:cs="Times New Roman"/>
          <w:b/>
          <w:bCs/>
          <w:sz w:val="22"/>
          <w:szCs w:val="22"/>
          <w:lang w:val="sk-SK"/>
        </w:rPr>
      </w:pPr>
      <w:r w:rsidRPr="00733AC2">
        <w:rPr>
          <w:rFonts w:ascii="Times New Roman" w:hAnsi="Times New Roman" w:cs="Times New Roman"/>
          <w:b/>
          <w:bCs/>
          <w:sz w:val="22"/>
          <w:szCs w:val="22"/>
          <w:lang w:val="sk-SK"/>
        </w:rPr>
        <w:t>PREZENČNÁ LISTINA</w:t>
      </w:r>
    </w:p>
    <w:p w:rsidR="00B42DCA" w:rsidRPr="00733AC2" w:rsidRDefault="00B42DCA" w:rsidP="00733AC2">
      <w:pPr>
        <w:spacing w:line="360" w:lineRule="auto"/>
        <w:rPr>
          <w:rFonts w:ascii="Times New Roman" w:hAnsi="Times New Roman"/>
        </w:rPr>
      </w:pPr>
      <w:r w:rsidRPr="00733AC2">
        <w:rPr>
          <w:rFonts w:ascii="Times New Roman" w:hAnsi="Times New Roman"/>
        </w:rPr>
        <w:t>Miesto konania stretnutia:</w:t>
      </w:r>
      <w:r w:rsidR="00733AC2" w:rsidRPr="00733AC2">
        <w:rPr>
          <w:rFonts w:ascii="Times New Roman" w:hAnsi="Times New Roman"/>
        </w:rPr>
        <w:t xml:space="preserve"> </w:t>
      </w:r>
      <w:r w:rsidR="00733AC2" w:rsidRPr="00733AC2">
        <w:rPr>
          <w:rFonts w:ascii="Times New Roman" w:hAnsi="Times New Roman"/>
        </w:rPr>
        <w:t>zasadačka ZŠ Škultétyho 1, Nitra</w:t>
      </w:r>
    </w:p>
    <w:p w:rsidR="00B42DCA" w:rsidRPr="00733AC2" w:rsidRDefault="00B42DCA" w:rsidP="00733AC2">
      <w:pPr>
        <w:spacing w:line="360" w:lineRule="auto"/>
        <w:rPr>
          <w:rFonts w:ascii="Times New Roman" w:hAnsi="Times New Roman"/>
        </w:rPr>
      </w:pPr>
      <w:r w:rsidRPr="00733AC2">
        <w:rPr>
          <w:rFonts w:ascii="Times New Roman" w:hAnsi="Times New Roman"/>
        </w:rPr>
        <w:t>Dátum konania stretnutia:</w:t>
      </w:r>
      <w:r w:rsidR="00733AC2" w:rsidRPr="00733AC2">
        <w:rPr>
          <w:rFonts w:ascii="Times New Roman" w:hAnsi="Times New Roman"/>
        </w:rPr>
        <w:t xml:space="preserve"> 2. 3. 2020</w:t>
      </w:r>
    </w:p>
    <w:p w:rsidR="00B42DCA" w:rsidRPr="00733AC2" w:rsidRDefault="00733AC2" w:rsidP="00733AC2">
      <w:pPr>
        <w:spacing w:line="360" w:lineRule="auto"/>
        <w:rPr>
          <w:rFonts w:ascii="Times New Roman" w:hAnsi="Times New Roman"/>
        </w:rPr>
      </w:pPr>
      <w:r w:rsidRPr="00733AC2">
        <w:rPr>
          <w:rFonts w:ascii="Times New Roman" w:hAnsi="Times New Roman"/>
        </w:rPr>
        <w:t>Trvanie stretnutia: od 14,00 hod</w:t>
      </w:r>
      <w:r w:rsidRPr="00733AC2">
        <w:rPr>
          <w:rFonts w:ascii="Times New Roman" w:hAnsi="Times New Roman"/>
        </w:rPr>
        <w:tab/>
        <w:t xml:space="preserve">do 17,00 </w:t>
      </w:r>
      <w:r w:rsidR="00B42DCA" w:rsidRPr="00733AC2">
        <w:rPr>
          <w:rFonts w:ascii="Times New Roman" w:hAnsi="Times New Roman"/>
        </w:rPr>
        <w:t>hod</w:t>
      </w:r>
      <w:r w:rsidR="00B42DCA" w:rsidRPr="00733AC2">
        <w:rPr>
          <w:rFonts w:ascii="Times New Roman" w:hAnsi="Times New Roman"/>
        </w:rPr>
        <w:tab/>
      </w:r>
    </w:p>
    <w:p w:rsidR="00733AC2" w:rsidRPr="00733AC2" w:rsidRDefault="00733AC2" w:rsidP="00733AC2">
      <w:pPr>
        <w:spacing w:line="360" w:lineRule="auto"/>
        <w:rPr>
          <w:rFonts w:ascii="Times New Roman" w:hAnsi="Times New Roman"/>
        </w:rPr>
      </w:pPr>
      <w:r w:rsidRPr="00733AC2">
        <w:rPr>
          <w:rFonts w:ascii="Times New Roman" w:hAnsi="Times New Roman"/>
        </w:rPr>
        <w:t>Zoznam účastníkov pedagogického klubu:</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4140"/>
      </w:tblGrid>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č.</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Meno a priezvisko</w:t>
            </w:r>
          </w:p>
        </w:tc>
        <w:tc>
          <w:tcPr>
            <w:tcW w:w="4140" w:type="dxa"/>
          </w:tcPr>
          <w:p w:rsidR="00733AC2" w:rsidRPr="00733AC2" w:rsidRDefault="00733AC2" w:rsidP="00733AC2">
            <w:pPr>
              <w:spacing w:line="360" w:lineRule="auto"/>
              <w:rPr>
                <w:rFonts w:ascii="Times New Roman" w:hAnsi="Times New Roman"/>
              </w:rPr>
            </w:pPr>
            <w:r w:rsidRPr="00733AC2">
              <w:rPr>
                <w:rFonts w:ascii="Times New Roman" w:hAnsi="Times New Roman"/>
              </w:rPr>
              <w:t>Podpis</w:t>
            </w:r>
          </w:p>
        </w:tc>
      </w:tr>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1.</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PaedDr. Renáta </w:t>
            </w:r>
            <w:proofErr w:type="spellStart"/>
            <w:r w:rsidRPr="00733AC2">
              <w:rPr>
                <w:rFonts w:ascii="Times New Roman" w:hAnsi="Times New Roman"/>
              </w:rPr>
              <w:t>Titková</w:t>
            </w:r>
            <w:proofErr w:type="spellEnd"/>
          </w:p>
        </w:tc>
        <w:tc>
          <w:tcPr>
            <w:tcW w:w="4140" w:type="dxa"/>
          </w:tcPr>
          <w:p w:rsidR="00733AC2" w:rsidRPr="00733AC2" w:rsidRDefault="00733AC2" w:rsidP="00733AC2">
            <w:pPr>
              <w:spacing w:line="360" w:lineRule="auto"/>
              <w:rPr>
                <w:rFonts w:ascii="Times New Roman" w:hAnsi="Times New Roman"/>
              </w:rPr>
            </w:pPr>
          </w:p>
        </w:tc>
      </w:tr>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2.</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Mgr. Adriána </w:t>
            </w:r>
            <w:proofErr w:type="spellStart"/>
            <w:r w:rsidRPr="00733AC2">
              <w:rPr>
                <w:rFonts w:ascii="Times New Roman" w:hAnsi="Times New Roman"/>
              </w:rPr>
              <w:t>Záhorec</w:t>
            </w:r>
            <w:proofErr w:type="spellEnd"/>
            <w:r w:rsidRPr="00733AC2">
              <w:rPr>
                <w:rFonts w:ascii="Times New Roman" w:hAnsi="Times New Roman"/>
              </w:rPr>
              <w:t xml:space="preserve"> </w:t>
            </w:r>
            <w:proofErr w:type="spellStart"/>
            <w:r w:rsidRPr="00733AC2">
              <w:rPr>
                <w:rFonts w:ascii="Times New Roman" w:hAnsi="Times New Roman"/>
              </w:rPr>
              <w:t>Brotková</w:t>
            </w:r>
            <w:proofErr w:type="spellEnd"/>
          </w:p>
        </w:tc>
        <w:tc>
          <w:tcPr>
            <w:tcW w:w="4140" w:type="dxa"/>
          </w:tcPr>
          <w:p w:rsidR="00733AC2" w:rsidRPr="00733AC2" w:rsidRDefault="00733AC2" w:rsidP="00733AC2">
            <w:pPr>
              <w:spacing w:line="360" w:lineRule="auto"/>
              <w:rPr>
                <w:rFonts w:ascii="Times New Roman" w:hAnsi="Times New Roman"/>
              </w:rPr>
            </w:pPr>
          </w:p>
        </w:tc>
      </w:tr>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3.</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PaedDr. Zuzana </w:t>
            </w:r>
            <w:proofErr w:type="spellStart"/>
            <w:r w:rsidRPr="00733AC2">
              <w:rPr>
                <w:rFonts w:ascii="Times New Roman" w:hAnsi="Times New Roman"/>
              </w:rPr>
              <w:t>Srnková</w:t>
            </w:r>
            <w:proofErr w:type="spellEnd"/>
          </w:p>
        </w:tc>
        <w:tc>
          <w:tcPr>
            <w:tcW w:w="4140" w:type="dxa"/>
          </w:tcPr>
          <w:p w:rsidR="00733AC2" w:rsidRPr="00733AC2" w:rsidRDefault="00733AC2" w:rsidP="00733AC2">
            <w:pPr>
              <w:spacing w:line="360" w:lineRule="auto"/>
              <w:rPr>
                <w:rFonts w:ascii="Times New Roman" w:hAnsi="Times New Roman"/>
              </w:rPr>
            </w:pPr>
          </w:p>
        </w:tc>
      </w:tr>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4.</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Mgr. Dominika </w:t>
            </w:r>
            <w:proofErr w:type="spellStart"/>
            <w:r w:rsidRPr="00733AC2">
              <w:rPr>
                <w:rFonts w:ascii="Times New Roman" w:hAnsi="Times New Roman"/>
              </w:rPr>
              <w:t>Segíňová</w:t>
            </w:r>
            <w:proofErr w:type="spellEnd"/>
          </w:p>
        </w:tc>
        <w:tc>
          <w:tcPr>
            <w:tcW w:w="4140" w:type="dxa"/>
          </w:tcPr>
          <w:p w:rsidR="00733AC2" w:rsidRPr="00733AC2" w:rsidRDefault="00733AC2" w:rsidP="00733AC2">
            <w:pPr>
              <w:spacing w:line="360" w:lineRule="auto"/>
              <w:rPr>
                <w:rFonts w:ascii="Times New Roman" w:hAnsi="Times New Roman"/>
              </w:rPr>
            </w:pPr>
            <w:r w:rsidRPr="00733AC2">
              <w:rPr>
                <w:rFonts w:ascii="Times New Roman" w:hAnsi="Times New Roman"/>
              </w:rPr>
              <w:t>PN</w:t>
            </w:r>
          </w:p>
        </w:tc>
      </w:tr>
      <w:tr w:rsidR="00733AC2" w:rsidRPr="00733AC2" w:rsidTr="00F7453E">
        <w:trPr>
          <w:trHeight w:val="355"/>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5.</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Mgr. Jana </w:t>
            </w:r>
            <w:proofErr w:type="spellStart"/>
            <w:r w:rsidRPr="00733AC2">
              <w:rPr>
                <w:rFonts w:ascii="Times New Roman" w:hAnsi="Times New Roman"/>
              </w:rPr>
              <w:t>Peniašková</w:t>
            </w:r>
            <w:proofErr w:type="spellEnd"/>
          </w:p>
        </w:tc>
        <w:tc>
          <w:tcPr>
            <w:tcW w:w="4140" w:type="dxa"/>
          </w:tcPr>
          <w:p w:rsidR="00733AC2" w:rsidRPr="00733AC2" w:rsidRDefault="00733AC2" w:rsidP="00733AC2">
            <w:pPr>
              <w:spacing w:line="360" w:lineRule="auto"/>
              <w:rPr>
                <w:rFonts w:ascii="Times New Roman" w:hAnsi="Times New Roman"/>
              </w:rPr>
            </w:pPr>
          </w:p>
        </w:tc>
      </w:tr>
      <w:tr w:rsidR="00733AC2" w:rsidRPr="00733AC2" w:rsidTr="00F7453E">
        <w:trPr>
          <w:trHeight w:val="355"/>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6.</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Mgr. Eva </w:t>
            </w:r>
            <w:proofErr w:type="spellStart"/>
            <w:r w:rsidRPr="00733AC2">
              <w:rPr>
                <w:rFonts w:ascii="Times New Roman" w:hAnsi="Times New Roman"/>
              </w:rPr>
              <w:t>Preložníková</w:t>
            </w:r>
            <w:proofErr w:type="spellEnd"/>
          </w:p>
        </w:tc>
        <w:tc>
          <w:tcPr>
            <w:tcW w:w="4140" w:type="dxa"/>
          </w:tcPr>
          <w:p w:rsidR="00733AC2" w:rsidRPr="00733AC2" w:rsidRDefault="00733AC2" w:rsidP="00733AC2">
            <w:pPr>
              <w:spacing w:line="360" w:lineRule="auto"/>
              <w:rPr>
                <w:rFonts w:ascii="Times New Roman" w:hAnsi="Times New Roman"/>
              </w:rPr>
            </w:pPr>
          </w:p>
        </w:tc>
      </w:tr>
      <w:tr w:rsidR="00733AC2" w:rsidRPr="00733AC2" w:rsidTr="00F7453E">
        <w:trPr>
          <w:trHeight w:val="355"/>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7.</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Mgr. Beáta </w:t>
            </w:r>
            <w:proofErr w:type="spellStart"/>
            <w:r w:rsidRPr="00733AC2">
              <w:rPr>
                <w:rFonts w:ascii="Times New Roman" w:hAnsi="Times New Roman"/>
              </w:rPr>
              <w:t>Konvičková</w:t>
            </w:r>
            <w:proofErr w:type="spellEnd"/>
          </w:p>
        </w:tc>
        <w:tc>
          <w:tcPr>
            <w:tcW w:w="4140" w:type="dxa"/>
          </w:tcPr>
          <w:p w:rsidR="00733AC2" w:rsidRPr="00733AC2" w:rsidRDefault="00733AC2" w:rsidP="00733AC2">
            <w:pPr>
              <w:spacing w:line="360" w:lineRule="auto"/>
              <w:rPr>
                <w:rFonts w:ascii="Times New Roman" w:hAnsi="Times New Roman"/>
              </w:rPr>
            </w:pPr>
          </w:p>
        </w:tc>
      </w:tr>
    </w:tbl>
    <w:p w:rsidR="00733AC2" w:rsidRPr="00733AC2" w:rsidRDefault="00733AC2" w:rsidP="00733AC2">
      <w:pPr>
        <w:spacing w:line="360" w:lineRule="auto"/>
        <w:rPr>
          <w:rFonts w:ascii="Times New Roman" w:hAnsi="Times New Roman"/>
        </w:rPr>
      </w:pPr>
    </w:p>
    <w:p w:rsidR="00733AC2" w:rsidRPr="00733AC2" w:rsidRDefault="00733AC2" w:rsidP="00733AC2">
      <w:pPr>
        <w:spacing w:line="360" w:lineRule="auto"/>
        <w:rPr>
          <w:rFonts w:ascii="Times New Roman" w:hAnsi="Times New Roman"/>
        </w:rPr>
      </w:pPr>
      <w:r w:rsidRPr="00733AC2">
        <w:rPr>
          <w:rFonts w:ascii="Times New Roman" w:hAnsi="Times New Roman"/>
        </w:rPr>
        <w:lastRenderedPageBreak/>
        <w:t>Zoznam účastníkov:</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4140"/>
      </w:tblGrid>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č.</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Meno a priezvisko</w:t>
            </w:r>
          </w:p>
        </w:tc>
        <w:tc>
          <w:tcPr>
            <w:tcW w:w="4140" w:type="dxa"/>
          </w:tcPr>
          <w:p w:rsidR="00733AC2" w:rsidRPr="00733AC2" w:rsidRDefault="00733AC2" w:rsidP="00733AC2">
            <w:pPr>
              <w:spacing w:line="360" w:lineRule="auto"/>
              <w:rPr>
                <w:rFonts w:ascii="Times New Roman" w:hAnsi="Times New Roman"/>
              </w:rPr>
            </w:pPr>
            <w:r w:rsidRPr="00733AC2">
              <w:rPr>
                <w:rFonts w:ascii="Times New Roman" w:hAnsi="Times New Roman"/>
              </w:rPr>
              <w:t>Podpis</w:t>
            </w:r>
          </w:p>
        </w:tc>
      </w:tr>
      <w:tr w:rsidR="00733AC2" w:rsidRPr="00733AC2" w:rsidTr="00F7453E">
        <w:trPr>
          <w:trHeight w:val="337"/>
        </w:trPr>
        <w:tc>
          <w:tcPr>
            <w:tcW w:w="610" w:type="dxa"/>
          </w:tcPr>
          <w:p w:rsidR="00733AC2" w:rsidRPr="00733AC2" w:rsidRDefault="00733AC2" w:rsidP="00733AC2">
            <w:pPr>
              <w:spacing w:line="360" w:lineRule="auto"/>
              <w:rPr>
                <w:rFonts w:ascii="Times New Roman" w:hAnsi="Times New Roman"/>
              </w:rPr>
            </w:pPr>
            <w:r w:rsidRPr="00733AC2">
              <w:rPr>
                <w:rFonts w:ascii="Times New Roman" w:hAnsi="Times New Roman"/>
              </w:rPr>
              <w:t>1.</w:t>
            </w:r>
          </w:p>
        </w:tc>
        <w:tc>
          <w:tcPr>
            <w:tcW w:w="4680" w:type="dxa"/>
          </w:tcPr>
          <w:p w:rsidR="00733AC2" w:rsidRPr="00733AC2" w:rsidRDefault="00733AC2" w:rsidP="00733AC2">
            <w:pPr>
              <w:spacing w:line="360" w:lineRule="auto"/>
              <w:rPr>
                <w:rFonts w:ascii="Times New Roman" w:hAnsi="Times New Roman"/>
              </w:rPr>
            </w:pPr>
            <w:r w:rsidRPr="00733AC2">
              <w:rPr>
                <w:rFonts w:ascii="Times New Roman" w:hAnsi="Times New Roman"/>
              </w:rPr>
              <w:t xml:space="preserve">PaedDr. Jana </w:t>
            </w:r>
            <w:proofErr w:type="spellStart"/>
            <w:r w:rsidRPr="00733AC2">
              <w:rPr>
                <w:rFonts w:ascii="Times New Roman" w:hAnsi="Times New Roman"/>
              </w:rPr>
              <w:t>Meňhartová</w:t>
            </w:r>
            <w:proofErr w:type="spellEnd"/>
          </w:p>
        </w:tc>
        <w:tc>
          <w:tcPr>
            <w:tcW w:w="4140" w:type="dxa"/>
          </w:tcPr>
          <w:p w:rsidR="00733AC2" w:rsidRPr="00733AC2" w:rsidRDefault="00733AC2" w:rsidP="00733AC2">
            <w:pPr>
              <w:spacing w:line="360" w:lineRule="auto"/>
              <w:rPr>
                <w:rFonts w:ascii="Times New Roman" w:hAnsi="Times New Roman"/>
              </w:rPr>
            </w:pPr>
          </w:p>
        </w:tc>
      </w:tr>
    </w:tbl>
    <w:p w:rsidR="00733AC2" w:rsidRPr="00733AC2" w:rsidRDefault="00733AC2" w:rsidP="00733AC2">
      <w:pPr>
        <w:spacing w:line="360" w:lineRule="auto"/>
        <w:rPr>
          <w:rFonts w:ascii="Times New Roman" w:hAnsi="Times New Roman"/>
        </w:rPr>
      </w:pPr>
    </w:p>
    <w:p w:rsidR="00733AC2" w:rsidRPr="00733AC2" w:rsidRDefault="00733AC2" w:rsidP="00733AC2">
      <w:pPr>
        <w:spacing w:line="360" w:lineRule="auto"/>
        <w:rPr>
          <w:rFonts w:ascii="Times New Roman" w:hAnsi="Times New Roman"/>
        </w:rPr>
      </w:pPr>
    </w:p>
    <w:p w:rsidR="00B42DCA" w:rsidRPr="00733AC2" w:rsidRDefault="00B42DCA" w:rsidP="00733AC2">
      <w:pPr>
        <w:spacing w:line="360" w:lineRule="auto"/>
        <w:rPr>
          <w:rFonts w:ascii="Times New Roman" w:hAnsi="Times New Roman"/>
        </w:rPr>
      </w:pPr>
    </w:p>
    <w:sectPr w:rsidR="00B42DCA" w:rsidRPr="00733AC2" w:rsidSect="00A4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1DF3D0E"/>
    <w:multiLevelType w:val="hybridMultilevel"/>
    <w:tmpl w:val="B6580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8B3618"/>
    <w:multiLevelType w:val="hybridMultilevel"/>
    <w:tmpl w:val="27FC54B4"/>
    <w:lvl w:ilvl="0" w:tplc="5E58BCD0">
      <w:start w:val="1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CA"/>
    <w:rsid w:val="0001310E"/>
    <w:rsid w:val="00305ED9"/>
    <w:rsid w:val="003772DC"/>
    <w:rsid w:val="003A0EAF"/>
    <w:rsid w:val="0048107F"/>
    <w:rsid w:val="0051750E"/>
    <w:rsid w:val="005B11F5"/>
    <w:rsid w:val="005F28E9"/>
    <w:rsid w:val="007062A0"/>
    <w:rsid w:val="00733AC2"/>
    <w:rsid w:val="00756DE1"/>
    <w:rsid w:val="00834DA2"/>
    <w:rsid w:val="00881D0C"/>
    <w:rsid w:val="009C1E6E"/>
    <w:rsid w:val="00A454A8"/>
    <w:rsid w:val="00AC7F6E"/>
    <w:rsid w:val="00B42DCA"/>
    <w:rsid w:val="00C876B2"/>
    <w:rsid w:val="00D56EBC"/>
    <w:rsid w:val="00EE21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1F0F"/>
  <w15:docId w15:val="{0F000A93-3B47-4CFD-AC53-1A11A72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2DCA"/>
    <w:rPr>
      <w:rFonts w:ascii="Calibri" w:eastAsia="Calibri" w:hAnsi="Calibri" w:cs="Times New Roman"/>
    </w:rPr>
  </w:style>
  <w:style w:type="paragraph" w:styleId="Nadpis1">
    <w:name w:val="heading 1"/>
    <w:aliases w:val="Chapter"/>
    <w:basedOn w:val="Normlny"/>
    <w:next w:val="Normlny"/>
    <w:link w:val="Nadpis1Char"/>
    <w:uiPriority w:val="99"/>
    <w:qFormat/>
    <w:rsid w:val="00B42DCA"/>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B42DCA"/>
    <w:rPr>
      <w:rFonts w:ascii="Arial" w:eastAsia="Times New Roman" w:hAnsi="Arial" w:cs="Arial"/>
      <w:kern w:val="32"/>
      <w:sz w:val="32"/>
      <w:szCs w:val="32"/>
      <w:lang w:val="cs-CZ" w:eastAsia="cs-CZ"/>
    </w:rPr>
  </w:style>
  <w:style w:type="paragraph" w:styleId="Odsekzoznamu">
    <w:name w:val="List Paragraph"/>
    <w:basedOn w:val="Normlny"/>
    <w:uiPriority w:val="99"/>
    <w:qFormat/>
    <w:rsid w:val="00B42DCA"/>
    <w:pPr>
      <w:ind w:left="720"/>
      <w:contextualSpacing/>
    </w:pPr>
  </w:style>
  <w:style w:type="paragraph" w:styleId="Textbubliny">
    <w:name w:val="Balloon Text"/>
    <w:basedOn w:val="Normlny"/>
    <w:link w:val="TextbublinyChar"/>
    <w:uiPriority w:val="99"/>
    <w:semiHidden/>
    <w:unhideWhenUsed/>
    <w:rsid w:val="00B42D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2DCA"/>
    <w:rPr>
      <w:rFonts w:ascii="Tahoma" w:eastAsia="Calibri" w:hAnsi="Tahoma" w:cs="Tahoma"/>
      <w:sz w:val="16"/>
      <w:szCs w:val="16"/>
    </w:rPr>
  </w:style>
  <w:style w:type="character" w:styleId="Hypertextovprepojenie">
    <w:name w:val="Hyperlink"/>
    <w:basedOn w:val="Predvolenpsmoodseku"/>
    <w:uiPriority w:val="99"/>
    <w:semiHidden/>
    <w:unhideWhenUsed/>
    <w:rsid w:val="00517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8655">
      <w:bodyDiv w:val="1"/>
      <w:marLeft w:val="0"/>
      <w:marRight w:val="0"/>
      <w:marTop w:val="0"/>
      <w:marBottom w:val="0"/>
      <w:divBdr>
        <w:top w:val="none" w:sz="0" w:space="0" w:color="auto"/>
        <w:left w:val="none" w:sz="0" w:space="0" w:color="auto"/>
        <w:bottom w:val="none" w:sz="0" w:space="0" w:color="auto"/>
        <w:right w:val="none" w:sz="0" w:space="0" w:color="auto"/>
      </w:divBdr>
      <w:divsChild>
        <w:div w:id="1106191682">
          <w:marLeft w:val="0"/>
          <w:marRight w:val="0"/>
          <w:marTop w:val="0"/>
          <w:marBottom w:val="0"/>
          <w:divBdr>
            <w:top w:val="none" w:sz="0" w:space="0" w:color="auto"/>
            <w:left w:val="none" w:sz="0" w:space="0" w:color="auto"/>
            <w:bottom w:val="none" w:sz="0" w:space="0" w:color="auto"/>
            <w:right w:val="none" w:sz="0" w:space="0" w:color="auto"/>
          </w:divBdr>
        </w:div>
        <w:div w:id="1892183742">
          <w:marLeft w:val="0"/>
          <w:marRight w:val="0"/>
          <w:marTop w:val="0"/>
          <w:marBottom w:val="0"/>
          <w:divBdr>
            <w:top w:val="none" w:sz="0" w:space="0" w:color="auto"/>
            <w:left w:val="none" w:sz="0" w:space="0" w:color="auto"/>
            <w:bottom w:val="none" w:sz="0" w:space="0" w:color="auto"/>
            <w:right w:val="none" w:sz="0" w:space="0" w:color="auto"/>
          </w:divBdr>
        </w:div>
        <w:div w:id="368192663">
          <w:marLeft w:val="0"/>
          <w:marRight w:val="0"/>
          <w:marTop w:val="0"/>
          <w:marBottom w:val="0"/>
          <w:divBdr>
            <w:top w:val="none" w:sz="0" w:space="0" w:color="auto"/>
            <w:left w:val="none" w:sz="0" w:space="0" w:color="auto"/>
            <w:bottom w:val="none" w:sz="0" w:space="0" w:color="auto"/>
            <w:right w:val="none" w:sz="0" w:space="0" w:color="auto"/>
          </w:divBdr>
        </w:div>
        <w:div w:id="812872706">
          <w:marLeft w:val="0"/>
          <w:marRight w:val="0"/>
          <w:marTop w:val="0"/>
          <w:marBottom w:val="0"/>
          <w:divBdr>
            <w:top w:val="none" w:sz="0" w:space="0" w:color="auto"/>
            <w:left w:val="none" w:sz="0" w:space="0" w:color="auto"/>
            <w:bottom w:val="none" w:sz="0" w:space="0" w:color="auto"/>
            <w:right w:val="none" w:sz="0" w:space="0" w:color="auto"/>
          </w:divBdr>
        </w:div>
        <w:div w:id="281420180">
          <w:marLeft w:val="0"/>
          <w:marRight w:val="0"/>
          <w:marTop w:val="0"/>
          <w:marBottom w:val="0"/>
          <w:divBdr>
            <w:top w:val="none" w:sz="0" w:space="0" w:color="auto"/>
            <w:left w:val="none" w:sz="0" w:space="0" w:color="auto"/>
            <w:bottom w:val="none" w:sz="0" w:space="0" w:color="auto"/>
            <w:right w:val="none" w:sz="0" w:space="0" w:color="auto"/>
          </w:divBdr>
        </w:div>
        <w:div w:id="1147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skultetyhonitra.edupage.org/a/nase-projekty?eqa=dGV4dD10ZXh0L3RleHQxNiZzdWJwYWdlPTE%3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973</Words>
  <Characters>5549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Windows User</cp:lastModifiedBy>
  <cp:revision>3</cp:revision>
  <dcterms:created xsi:type="dcterms:W3CDTF">2020-04-03T10:48:00Z</dcterms:created>
  <dcterms:modified xsi:type="dcterms:W3CDTF">2020-05-31T12:08:00Z</dcterms:modified>
</cp:coreProperties>
</file>